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Bell MT" w:cs="Bell MT" w:eastAsia="Bell MT" w:hAnsi="Bell MT"/>
          <w:b w:val="1"/>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1"/>
          <w:i w:val="0"/>
          <w:smallCaps w:val="0"/>
          <w:strike w:val="0"/>
          <w:color w:val="000000"/>
          <w:sz w:val="24"/>
          <w:szCs w:val="24"/>
          <w:u w:val="none"/>
          <w:shd w:fill="auto" w:val="clear"/>
          <w:vertAlign w:val="baseline"/>
          <w:rtl w:val="0"/>
        </w:rPr>
        <w:t xml:space="preserve">Title of Your Manuscript (in English, Bell MT 12, bold)</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65" w:before="0" w:line="300" w:lineRule="auto"/>
        <w:ind w:left="0" w:right="0" w:firstLine="0"/>
        <w:jc w:val="center"/>
        <w:rPr>
          <w:rFonts w:ascii="Bell MT" w:cs="Bell MT" w:eastAsia="Bell MT" w:hAnsi="Bell M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Bell MT" w:cs="Bell MT" w:eastAsia="Bell MT" w:hAnsi="Bell MT"/>
          <w:b w:val="0"/>
          <w:i w:val="0"/>
          <w:smallCaps w:val="0"/>
          <w:strike w:val="0"/>
          <w:color w:val="000000"/>
          <w:sz w:val="20"/>
          <w:szCs w:val="20"/>
          <w:u w:val="none"/>
          <w:shd w:fill="auto" w:val="clear"/>
          <w:vertAlign w:val="superscript"/>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Author 1</w:t>
      </w:r>
      <w:r w:rsidDel="00000000" w:rsidR="00000000" w:rsidRPr="00000000">
        <w:rPr>
          <w:rFonts w:ascii="Bell MT" w:cs="Bell MT" w:eastAsia="Bell MT" w:hAnsi="Bell MT"/>
          <w:b w:val="0"/>
          <w:i w:val="0"/>
          <w:smallCaps w:val="0"/>
          <w:strike w:val="0"/>
          <w:color w:val="000000"/>
          <w:sz w:val="20"/>
          <w:szCs w:val="20"/>
          <w:u w:val="none"/>
          <w:shd w:fill="auto" w:val="clear"/>
          <w:vertAlign w:val="superscript"/>
        </w:rPr>
        <w:footnoteReference w:customMarkFollows="0" w:id="0"/>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(Bell MT, 10)</w:t>
      </w:r>
      <w:r w:rsidDel="00000000" w:rsidR="00000000" w:rsidRPr="00000000">
        <w:rPr>
          <w:rtl w:val="0"/>
        </w:rPr>
      </w:r>
    </w:p>
    <w:p w:rsidR="00000000" w:rsidDel="00000000" w:rsidP="00000000" w:rsidRDefault="00000000" w:rsidRPr="00000000" w14:paraId="00000004">
      <w:pPr>
        <w:spacing w:before="0" w:lineRule="auto"/>
        <w:jc w:val="center"/>
        <w:rPr>
          <w:rFonts w:ascii="Bell MT" w:cs="Bell MT" w:eastAsia="Bell MT" w:hAnsi="Bell MT"/>
        </w:rPr>
      </w:pPr>
      <w:r w:rsidDel="00000000" w:rsidR="00000000" w:rsidRPr="00000000">
        <w:rPr>
          <w:rFonts w:ascii="Bell MT" w:cs="Bell MT" w:eastAsia="Bell MT" w:hAnsi="Bell MT"/>
          <w:rtl w:val="0"/>
        </w:rPr>
        <w:t xml:space="preserve">Affiliation of 1st author (Bell MT, 10)</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center"/>
        <w:rPr>
          <w:rFonts w:ascii="Bell MT" w:cs="Bell MT" w:eastAsia="Bell MT" w:hAnsi="Bell MT"/>
          <w:b w:val="0"/>
          <w:i w:val="0"/>
          <w:smallCaps w:val="0"/>
          <w:strike w:val="0"/>
          <w:color w:val="000000"/>
          <w:sz w:val="20"/>
          <w:szCs w:val="20"/>
          <w:u w:val="none"/>
          <w:shd w:fill="auto" w:val="clear"/>
          <w:vertAlign w:val="superscript"/>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Author 2</w:t>
      </w:r>
      <w:r w:rsidDel="00000000" w:rsidR="00000000" w:rsidRPr="00000000">
        <w:rPr>
          <w:rFonts w:ascii="Bell MT" w:cs="Bell MT" w:eastAsia="Bell MT" w:hAnsi="Bell MT"/>
          <w:b w:val="0"/>
          <w:i w:val="0"/>
          <w:smallCaps w:val="0"/>
          <w:strike w:val="0"/>
          <w:color w:val="000000"/>
          <w:sz w:val="20"/>
          <w:szCs w:val="20"/>
          <w:u w:val="none"/>
          <w:shd w:fill="auto" w:val="clear"/>
          <w:vertAlign w:val="superscript"/>
        </w:rPr>
        <w:footnoteReference w:customMarkFollows="0" w:id="1"/>
      </w:r>
      <w:r w:rsidDel="00000000" w:rsidR="00000000" w:rsidRPr="00000000">
        <w:rPr>
          <w:rtl w:val="0"/>
        </w:rPr>
      </w:r>
    </w:p>
    <w:p w:rsidR="00000000" w:rsidDel="00000000" w:rsidP="00000000" w:rsidRDefault="00000000" w:rsidRPr="00000000" w14:paraId="00000006">
      <w:pPr>
        <w:spacing w:before="0" w:lineRule="auto"/>
        <w:jc w:val="center"/>
        <w:rPr>
          <w:rFonts w:ascii="Bell MT" w:cs="Bell MT" w:eastAsia="Bell MT" w:hAnsi="Bell MT"/>
        </w:rPr>
      </w:pPr>
      <w:r w:rsidDel="00000000" w:rsidR="00000000" w:rsidRPr="00000000">
        <w:rPr>
          <w:rFonts w:ascii="Bell MT" w:cs="Bell MT" w:eastAsia="Bell MT" w:hAnsi="Bell MT"/>
          <w:rtl w:val="0"/>
        </w:rPr>
        <w:t xml:space="preserve">Affiliation of 2nd author</w:t>
      </w:r>
    </w:p>
    <w:p w:rsidR="00000000" w:rsidDel="00000000" w:rsidP="00000000" w:rsidRDefault="00000000" w:rsidRPr="00000000" w14:paraId="00000007">
      <w:pPr>
        <w:spacing w:after="0" w:before="0" w:lineRule="auto"/>
        <w:rPr>
          <w:rFonts w:ascii="Bell MT" w:cs="Bell MT" w:eastAsia="Bell MT" w:hAnsi="Bell MT"/>
          <w:b w:val="1"/>
          <w:i w:val="1"/>
          <w:sz w:val="24"/>
          <w:szCs w:val="24"/>
        </w:rPr>
      </w:pPr>
      <w:r w:rsidDel="00000000" w:rsidR="00000000" w:rsidRPr="00000000">
        <w:rPr>
          <w:rtl w:val="0"/>
        </w:rPr>
      </w:r>
    </w:p>
    <w:p w:rsidR="00000000" w:rsidDel="00000000" w:rsidP="00000000" w:rsidRDefault="00000000" w:rsidRPr="00000000" w14:paraId="00000008">
      <w:pPr>
        <w:jc w:val="center"/>
        <w:rPr>
          <w:rFonts w:ascii="Bell MT" w:cs="Bell MT" w:eastAsia="Bell MT" w:hAnsi="Bell MT"/>
          <w:b w:val="1"/>
        </w:rPr>
      </w:pPr>
      <w:r w:rsidDel="00000000" w:rsidR="00000000" w:rsidRPr="00000000">
        <w:rPr>
          <w:rFonts w:ascii="Bell MT" w:cs="Bell MT" w:eastAsia="Bell MT" w:hAnsi="Bell MT"/>
          <w:b w:val="1"/>
          <w:rtl w:val="0"/>
        </w:rPr>
        <w:t xml:space="preserve">Abstract (in English)</w:t>
      </w:r>
    </w:p>
    <w:p w:rsidR="00000000" w:rsidDel="00000000" w:rsidP="00000000" w:rsidRDefault="00000000" w:rsidRPr="00000000" w14:paraId="00000009">
      <w:pPr>
        <w:spacing w:before="0" w:lineRule="auto"/>
        <w:ind w:firstLine="631"/>
        <w:rPr>
          <w:rFonts w:ascii="Bell MT" w:cs="Bell MT" w:eastAsia="Bell MT" w:hAnsi="Bell MT"/>
        </w:rPr>
      </w:pPr>
      <w:r w:rsidDel="00000000" w:rsidR="00000000" w:rsidRPr="00000000">
        <w:rPr>
          <w:rFonts w:ascii="Bell MT" w:cs="Bell MT" w:eastAsia="Bell MT" w:hAnsi="Bell MT"/>
          <w:b w:val="1"/>
          <w:rtl w:val="0"/>
        </w:rPr>
        <w:t xml:space="preserve">Each manuscript must be accompanied by an abstraction, a minimum of 150 words and a maximum of 250 words or a half (1/2) of A4 size page, in English, accompanied by a keyword. Font Bell MT 10 and 1 point paragraph space.</w:t>
      </w:r>
      <w:r w:rsidDel="00000000" w:rsidR="00000000" w:rsidRPr="00000000">
        <w:rPr>
          <w:rFonts w:ascii="Bell MT" w:cs="Bell MT" w:eastAsia="Bell MT" w:hAnsi="Bell MT"/>
          <w:rtl w:val="0"/>
        </w:rPr>
        <w:t xml:space="preserve"> </w:t>
      </w:r>
      <w:r w:rsidDel="00000000" w:rsidR="00000000" w:rsidRPr="00000000">
        <w:rPr>
          <w:rFonts w:ascii="Bell MT" w:cs="Bell MT" w:eastAsia="Bell MT" w:hAnsi="Bell MT"/>
          <w:i w:val="1"/>
          <w:rtl w:val="0"/>
        </w:rPr>
        <w:t xml:space="preserve">Jurnal Perencanaan Pembangunan</w:t>
      </w:r>
      <w:r w:rsidDel="00000000" w:rsidR="00000000" w:rsidRPr="00000000">
        <w:rPr>
          <w:rFonts w:ascii="Bell MT" w:cs="Bell MT" w:eastAsia="Bell MT" w:hAnsi="Bell MT"/>
          <w:rtl w:val="0"/>
        </w:rPr>
        <w:t xml:space="preserve"> (The Indonesian Journal of Development Planning - JPP) is a journal published by the Ministry of National Development Planning/National Development Planning Agency (BAPPENAS) since 2017. This journal initially was published in 1990 by the Minister of Development Planning/Head of Bappenas at that time -Professor Saleh Afif- with the name of </w:t>
      </w:r>
      <w:r w:rsidDel="00000000" w:rsidR="00000000" w:rsidRPr="00000000">
        <w:rPr>
          <w:rFonts w:ascii="Bell MT" w:cs="Bell MT" w:eastAsia="Bell MT" w:hAnsi="Bell MT"/>
          <w:i w:val="1"/>
          <w:rtl w:val="0"/>
        </w:rPr>
        <w:t xml:space="preserve">Buletin Perencanaan Pembangunan</w:t>
      </w:r>
      <w:r w:rsidDel="00000000" w:rsidR="00000000" w:rsidRPr="00000000">
        <w:rPr>
          <w:rFonts w:ascii="Bell MT" w:cs="Bell MT" w:eastAsia="Bell MT" w:hAnsi="Bell MT"/>
          <w:rtl w:val="0"/>
        </w:rPr>
        <w:t xml:space="preserve"> (Bulletin of Development Planning - BPP) published in 1990 and 1991. BPP had been vacuum for about 3 years. Then in 1994, the Minister, Professor Ginanjar Kartasasmita revived this bulletin under the name </w:t>
      </w:r>
      <w:r w:rsidDel="00000000" w:rsidR="00000000" w:rsidRPr="00000000">
        <w:rPr>
          <w:rFonts w:ascii="Bell MT" w:cs="Bell MT" w:eastAsia="Bell MT" w:hAnsi="Bell MT"/>
          <w:i w:val="1"/>
          <w:rtl w:val="0"/>
        </w:rPr>
        <w:t xml:space="preserve">Majalah Perencanaan Pembangunan</w:t>
      </w:r>
      <w:r w:rsidDel="00000000" w:rsidR="00000000" w:rsidRPr="00000000">
        <w:rPr>
          <w:rFonts w:ascii="Bell MT" w:cs="Bell MT" w:eastAsia="Bell MT" w:hAnsi="Bell MT"/>
          <w:rtl w:val="0"/>
        </w:rPr>
        <w:t xml:space="preserve"> (Magazine of Development Planning - MPP). Throughout the year 1994-2016 MPP always published regularly 3 times a year. In the period of 2015-2017, the Minister Andrinof Chaniago, Sofyan Djalil, and Bambang S Brodjonegoro encouraged MPP to transform into a journal. Then in the year 2017 MPP officially become </w:t>
      </w:r>
      <w:r w:rsidDel="00000000" w:rsidR="00000000" w:rsidRPr="00000000">
        <w:rPr>
          <w:rFonts w:ascii="Bell MT" w:cs="Bell MT" w:eastAsia="Bell MT" w:hAnsi="Bell MT"/>
          <w:i w:val="1"/>
          <w:rtl w:val="0"/>
        </w:rPr>
        <w:t xml:space="preserve">Jurnal Perencanaan Pembangunan</w:t>
      </w:r>
      <w:r w:rsidDel="00000000" w:rsidR="00000000" w:rsidRPr="00000000">
        <w:rPr>
          <w:rFonts w:ascii="Bell MT" w:cs="Bell MT" w:eastAsia="Bell MT" w:hAnsi="Bell MT"/>
          <w:rtl w:val="0"/>
        </w:rPr>
        <w:t xml:space="preserve"> (Journal of Development Planning - JPP). This journal emphasizes support to BAPPENAS which has the function of think tank, accompanied by strict academic merit as well as accredited journal publications nationally and internationally.</w:t>
      </w:r>
    </w:p>
    <w:p w:rsidR="00000000" w:rsidDel="00000000" w:rsidP="00000000" w:rsidRDefault="00000000" w:rsidRPr="00000000" w14:paraId="0000000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both"/>
        <w:rPr>
          <w:rFonts w:ascii="Bell MT" w:cs="Bell MT" w:eastAsia="Bell MT" w:hAnsi="Bell MT"/>
          <w:b w:val="0"/>
          <w:i w:val="0"/>
          <w:smallCaps w:val="0"/>
          <w:strike w:val="0"/>
          <w:color w:val="000000"/>
          <w:sz w:val="18"/>
          <w:szCs w:val="18"/>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Keywords:</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word1; word2; word3.</w:t>
      </w:r>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numPr>
          <w:ilvl w:val="0"/>
          <w:numId w:val="7"/>
        </w:numPr>
        <w:spacing w:after="0" w:before="120" w:line="360" w:lineRule="auto"/>
        <w:ind w:left="426" w:hanging="426"/>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Introduction</w:t>
      </w:r>
      <w:r w:rsidDel="00000000" w:rsidR="00000000" w:rsidRPr="00000000">
        <w:rPr>
          <w:rtl w:val="0"/>
        </w:rPr>
      </w:r>
    </w:p>
    <w:p w:rsidR="00000000" w:rsidDel="00000000" w:rsidP="00000000" w:rsidRDefault="00000000" w:rsidRPr="00000000" w14:paraId="0000000C">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The manuscript is written in English, sent in the form of a document (docs or rtf). Minimum 10,000 words or 10 A4 pages and maximum 25,000 words or 25 A4 pages with 1.5 spaces (preferable no attachment), Bell MT 10, 4 point before and after spaces between paragraphs.</w:t>
      </w:r>
    </w:p>
    <w:p w:rsidR="00000000" w:rsidDel="00000000" w:rsidP="00000000" w:rsidRDefault="00000000" w:rsidRPr="00000000" w14:paraId="0000000D">
      <w:pPr>
        <w:spacing w:after="0" w:before="0" w:line="360" w:lineRule="auto"/>
        <w:rPr>
          <w:rFonts w:ascii="Bell MT" w:cs="Bell MT" w:eastAsia="Bell MT" w:hAnsi="Bell MT"/>
        </w:rPr>
      </w:pPr>
      <w:r w:rsidDel="00000000" w:rsidR="00000000" w:rsidRPr="00000000">
        <w:rPr>
          <w:rFonts w:ascii="Bell MT" w:cs="Bell MT" w:eastAsia="Bell MT" w:hAnsi="Bell MT"/>
          <w:rtl w:val="0"/>
        </w:rPr>
        <w:t xml:space="preserve">Introducuction contains (minimum):</w:t>
      </w:r>
    </w:p>
    <w:p w:rsidR="00000000" w:rsidDel="00000000" w:rsidP="00000000" w:rsidRDefault="00000000" w:rsidRPr="00000000" w14:paraId="0000000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Background of problems</w:t>
      </w:r>
    </w:p>
    <w:p w:rsidR="00000000" w:rsidDel="00000000" w:rsidP="00000000" w:rsidRDefault="00000000" w:rsidRPr="00000000" w14:paraId="0000000F">
      <w:pPr>
        <w:spacing w:after="0" w:before="0" w:line="360" w:lineRule="auto"/>
        <w:rPr>
          <w:rFonts w:ascii="Bell MT" w:cs="Bell MT" w:eastAsia="Bell MT" w:hAnsi="Bell MT"/>
        </w:rPr>
      </w:pPr>
      <w:r w:rsidDel="00000000" w:rsidR="00000000" w:rsidRPr="00000000">
        <w:rPr>
          <w:rFonts w:ascii="Bell MT" w:cs="Bell MT" w:eastAsia="Bell MT" w:hAnsi="Bell MT"/>
          <w:rtl w:val="0"/>
        </w:rPr>
        <w:t xml:space="preserve">1.2.The problems (research/paper questions)</w:t>
      </w:r>
    </w:p>
    <w:p w:rsidR="00000000" w:rsidDel="00000000" w:rsidP="00000000" w:rsidRDefault="00000000" w:rsidRPr="00000000" w14:paraId="0000001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Logical Framework</w:t>
      </w:r>
    </w:p>
    <w:p w:rsidR="00000000" w:rsidDel="00000000" w:rsidP="00000000" w:rsidRDefault="00000000" w:rsidRPr="00000000" w14:paraId="00000011">
      <w:pPr>
        <w:spacing w:after="0" w:before="0" w:line="360" w:lineRule="auto"/>
        <w:rPr>
          <w:rFonts w:ascii="Bell MT" w:cs="Bell MT" w:eastAsia="Bell MT" w:hAnsi="Bell MT"/>
        </w:rPr>
      </w:pPr>
      <w:r w:rsidDel="00000000" w:rsidR="00000000" w:rsidRPr="00000000">
        <w:rPr>
          <w:rFonts w:ascii="Bell MT" w:cs="Bell MT" w:eastAsia="Bell MT" w:hAnsi="Bell MT"/>
          <w:rtl w:val="0"/>
        </w:rPr>
        <w:t xml:space="preserve">---------</w:t>
      </w:r>
    </w:p>
    <w:p w:rsidR="00000000" w:rsidDel="00000000" w:rsidP="00000000" w:rsidRDefault="00000000" w:rsidRPr="00000000" w14:paraId="00000012">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JPP will periodically present papers related to development policy process in Indonesia, linking academic and scientific knowledge with public policy. JPP takes a position as one of </w:t>
      </w:r>
      <w:r w:rsidDel="00000000" w:rsidR="00000000" w:rsidRPr="00000000">
        <w:rPr>
          <w:rFonts w:ascii="Bell MT" w:cs="Bell MT" w:eastAsia="Bell MT" w:hAnsi="Bell MT"/>
          <w:b w:val="1"/>
          <w:rtl w:val="0"/>
        </w:rPr>
        <w:t xml:space="preserve">bridging knowledge to policy</w:t>
      </w:r>
      <w:r w:rsidDel="00000000" w:rsidR="00000000" w:rsidRPr="00000000">
        <w:rPr>
          <w:rFonts w:ascii="Bell MT" w:cs="Bell MT" w:eastAsia="Bell MT" w:hAnsi="Bell MT"/>
          <w:rtl w:val="0"/>
        </w:rPr>
        <w:t xml:space="preserve"> tools. </w:t>
      </w:r>
      <w:r w:rsidDel="00000000" w:rsidR="00000000" w:rsidRPr="00000000">
        <w:rPr>
          <w:rFonts w:ascii="Bell MT" w:cs="Bell MT" w:eastAsia="Bell MT" w:hAnsi="Bell MT"/>
          <w:b w:val="1"/>
          <w:rtl w:val="0"/>
        </w:rPr>
        <w:t xml:space="preserve">All development policy processes, from the planning, implementing, monitoring, and evaluation (ex ante and ex post phases)</w:t>
      </w:r>
      <w:r w:rsidDel="00000000" w:rsidR="00000000" w:rsidRPr="00000000">
        <w:rPr>
          <w:rFonts w:ascii="Bell MT" w:cs="Bell MT" w:eastAsia="Bell MT" w:hAnsi="Bell MT"/>
          <w:rtl w:val="0"/>
        </w:rPr>
        <w:t xml:space="preserve"> are the subjects of JPP. In term of topics, the following are divided into these groupings:</w:t>
      </w:r>
    </w:p>
    <w:p w:rsidR="00000000" w:rsidDel="00000000" w:rsidP="00000000" w:rsidRDefault="00000000" w:rsidRPr="00000000" w14:paraId="000000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Macroeconomic</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policies: macroeconomic, fiscal, budgetary, financing, monetary, trade, industry, investment, overseas cooperation, and banking.</w:t>
      </w:r>
    </w:p>
    <w:p w:rsidR="00000000" w:rsidDel="00000000" w:rsidP="00000000" w:rsidRDefault="00000000" w:rsidRPr="00000000" w14:paraId="000000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Regional autonomy and development</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policies: regional autonomy, regional development, underdeveloped regions, border areas, outlying areas, rural areas, transmigration areas, urban development, regional government capacity development, and inter-regional cooperation.</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Infrastructure</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policies: energy, land transportation, sea transportation, air transportation, railways, water supply, housing and settlements, telecommunications, sanitations, drainages, and irrigations.</w:t>
      </w:r>
    </w:p>
    <w:p w:rsidR="00000000" w:rsidDel="00000000" w:rsidP="00000000" w:rsidRDefault="00000000" w:rsidRPr="00000000" w14:paraId="000000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Natural resource and environmental</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policies: non-renewable natural resources, renewable natural resources, environment, forestry, agriculture, marine, fisheries, and nature tourism.</w:t>
      </w:r>
    </w:p>
    <w:p w:rsidR="00000000" w:rsidDel="00000000" w:rsidP="00000000" w:rsidRDefault="00000000" w:rsidRPr="00000000" w14:paraId="000000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Human resources</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policies: education, health, youth, sports, culture, science, and technology.</w:t>
      </w:r>
    </w:p>
    <w:p w:rsidR="00000000" w:rsidDel="00000000" w:rsidP="00000000" w:rsidRDefault="00000000" w:rsidRPr="00000000" w14:paraId="000000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Law, political, defense, and security</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policies: foreign policy, domestic politics, defense, security, law, regulation and legislation, state administration and institutions.</w:t>
      </w:r>
    </w:p>
    <w:p w:rsidR="00000000" w:rsidDel="00000000" w:rsidP="00000000" w:rsidRDefault="00000000" w:rsidRPr="00000000" w14:paraId="000000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Policies for</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w:t>
      </w: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strategic issues</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poverty alleviation, climate change, unemployment, social security, demography, etc.</w:t>
      </w:r>
    </w:p>
    <w:bookmarkStart w:colFirst="0" w:colLast="0" w:name="bookmark=id.30j0zll" w:id="0"/>
    <w:bookmarkEnd w:id="0"/>
    <w:bookmarkStart w:colFirst="0" w:colLast="0" w:name="bookmark=id.gjdgxs" w:id="1"/>
    <w:bookmarkEnd w:id="1"/>
    <w:p w:rsidR="00000000" w:rsidDel="00000000" w:rsidP="00000000" w:rsidRDefault="00000000" w:rsidRPr="00000000" w14:paraId="0000001A">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Subdivision</w:t>
      </w:r>
    </w:p>
    <w:p w:rsidR="00000000" w:rsidDel="00000000" w:rsidP="00000000" w:rsidRDefault="00000000" w:rsidRPr="00000000" w14:paraId="0000001B">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 </w:t>
      </w:r>
      <w:r w:rsidDel="00000000" w:rsidR="00000000" w:rsidRPr="00000000">
        <w:rPr>
          <w:rFonts w:ascii="Bell MT" w:cs="Bell MT" w:eastAsia="Bell MT" w:hAnsi="Bell MT"/>
          <w:b w:val="1"/>
          <w:rtl w:val="0"/>
        </w:rPr>
        <w:t xml:space="preserve">Bell MT 10. 6 point before and 0 point after spaces between paragraphs.</w:t>
      </w:r>
      <w:r w:rsidDel="00000000" w:rsidR="00000000" w:rsidRPr="00000000">
        <w:rPr>
          <w:rtl w:val="0"/>
        </w:rPr>
      </w:r>
    </w:p>
    <w:p w:rsidR="00000000" w:rsidDel="00000000" w:rsidP="00000000" w:rsidRDefault="00000000" w:rsidRPr="00000000" w14:paraId="0000001C">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 Style</w:t>
      </w:r>
    </w:p>
    <w:p w:rsidR="00000000" w:rsidDel="00000000" w:rsidP="00000000" w:rsidRDefault="00000000" w:rsidRPr="00000000" w14:paraId="0000001D">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Follow this order when typing manuscripts: Title, Authors, Affiliations, Abstract, Keywords, Main Paper (including figures and tables), References, and Appendix (if necessary and preferable no attachment). </w:t>
      </w:r>
    </w:p>
    <w:p w:rsidR="00000000" w:rsidDel="00000000" w:rsidP="00000000" w:rsidRDefault="00000000" w:rsidRPr="00000000" w14:paraId="0000001E">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 Units</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Follow internationally accepted rules and conventions: use the international system of units (SI). If other quantities are mentioned, give their equivalent in SI. </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Do not mix complete spellings and abbreviations of units: “Wb/m2” or “webers per square meter”, not “webers/m2”. Spell out units when they appear in text: “... a few henries”, not “... a few H”.</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Use a zero before decimal points: “0.25”, not “.25”. Use “cm3”, not “cc”</w:t>
      </w:r>
    </w:p>
    <w:p w:rsidR="00000000" w:rsidDel="00000000" w:rsidP="00000000" w:rsidRDefault="00000000" w:rsidRPr="00000000" w14:paraId="00000022">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 Tables</w:t>
      </w:r>
    </w:p>
    <w:p w:rsidR="00000000" w:rsidDel="00000000" w:rsidP="00000000" w:rsidRDefault="00000000" w:rsidRPr="00000000" w14:paraId="00000023">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Table 1 is an example which authors may find useful.</w:t>
      </w:r>
    </w:p>
    <w:p w:rsidR="00000000" w:rsidDel="00000000" w:rsidP="00000000" w:rsidRDefault="00000000" w:rsidRPr="00000000" w14:paraId="0000002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80" w:line="360" w:lineRule="auto"/>
        <w:ind w:left="0" w:right="0" w:firstLine="0"/>
        <w:jc w:val="center"/>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1"/>
          <w:i w:val="0"/>
          <w:smallCaps w:val="0"/>
          <w:strike w:val="0"/>
          <w:color w:val="000000"/>
          <w:sz w:val="20"/>
          <w:szCs w:val="20"/>
          <w:u w:val="none"/>
          <w:shd w:fill="auto" w:val="clear"/>
          <w:vertAlign w:val="baseline"/>
          <w:rtl w:val="0"/>
        </w:rPr>
        <w:t xml:space="preserve">Table 1.</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Example for table, </w:t>
      </w:r>
      <w:bookmarkStart w:colFirst="0" w:colLast="0" w:name="bookmark=id.1fob9te" w:id="2"/>
      <w:bookmarkEnd w:id="2"/>
      <w:bookmarkStart w:colFirst="0" w:colLast="0" w:name="bookmark=id.3znysh7" w:id="3"/>
      <w:bookmarkEnd w:id="3"/>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use 10 pt of font size </w:t>
      </w:r>
      <w:bookmarkStart w:colFirst="0" w:colLast="0" w:name="bookmark=id.2et92p0" w:id="4"/>
      <w:bookmarkEnd w:id="4"/>
      <w:bookmarkStart w:colFirst="0" w:colLast="0" w:name="bookmark=id.tyjcwt" w:id="5"/>
      <w:bookmarkEnd w:id="5"/>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(table and caption located at the middle of the body paper) </w:t>
      </w:r>
    </w:p>
    <w:tbl>
      <w:tblPr>
        <w:tblStyle w:val="Table1"/>
        <w:tblW w:w="6521.0" w:type="dxa"/>
        <w:jc w:val="center"/>
        <w:tblLayout w:type="fixed"/>
        <w:tblLook w:val="0000"/>
      </w:tblPr>
      <w:tblGrid>
        <w:gridCol w:w="2353"/>
        <w:gridCol w:w="1236"/>
        <w:gridCol w:w="2223"/>
        <w:gridCol w:w="709"/>
        <w:tblGridChange w:id="0">
          <w:tblGrid>
            <w:gridCol w:w="2353"/>
            <w:gridCol w:w="1236"/>
            <w:gridCol w:w="2223"/>
            <w:gridCol w:w="709"/>
          </w:tblGrid>
        </w:tblGridChange>
      </w:tblGrid>
      <w:tr>
        <w:trPr>
          <w:cantSplit w:val="0"/>
          <w:tblHeader w:val="0"/>
        </w:trPr>
        <w:tc>
          <w:tcPr>
            <w:tcBorders>
              <w:top w:color="1f497d" w:space="0" w:sz="8" w:val="single"/>
              <w:bottom w:color="1f497d" w:space="0" w:sz="8" w:val="single"/>
            </w:tcBorders>
            <w:shd w:fill="dbe5f1" w:val="cle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1"/>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1"/>
                <w:i w:val="0"/>
                <w:smallCaps w:val="0"/>
                <w:strike w:val="0"/>
                <w:color w:val="1f497d"/>
                <w:sz w:val="20"/>
                <w:szCs w:val="20"/>
                <w:u w:val="none"/>
                <w:shd w:fill="auto" w:val="clear"/>
                <w:vertAlign w:val="baseline"/>
                <w:rtl w:val="0"/>
              </w:rPr>
              <w:t xml:space="preserve">An example of a column heading</w:t>
            </w:r>
          </w:p>
        </w:tc>
        <w:tc>
          <w:tcPr>
            <w:tcBorders>
              <w:top w:color="1f497d" w:space="0" w:sz="8" w:val="single"/>
              <w:bottom w:color="1f497d" w:space="0" w:sz="8" w:val="single"/>
            </w:tcBorders>
            <w:shd w:fill="dbe5f1"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1"/>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1"/>
                <w:i w:val="0"/>
                <w:smallCaps w:val="0"/>
                <w:strike w:val="0"/>
                <w:color w:val="1f497d"/>
                <w:sz w:val="20"/>
                <w:szCs w:val="20"/>
                <w:u w:val="none"/>
                <w:shd w:fill="auto" w:val="clear"/>
                <w:vertAlign w:val="baseline"/>
                <w:rtl w:val="0"/>
              </w:rPr>
              <w:t xml:space="preserve">Column A (</w:t>
            </w:r>
            <w:r w:rsidDel="00000000" w:rsidR="00000000" w:rsidRPr="00000000">
              <w:rPr>
                <w:rFonts w:ascii="Bell MT" w:cs="Bell MT" w:eastAsia="Bell MT" w:hAnsi="Bell MT"/>
                <w:b w:val="1"/>
                <w:i w:val="1"/>
                <w:smallCaps w:val="0"/>
                <w:strike w:val="0"/>
                <w:color w:val="1f497d"/>
                <w:sz w:val="20"/>
                <w:szCs w:val="20"/>
                <w:u w:val="none"/>
                <w:shd w:fill="auto" w:val="clear"/>
                <w:vertAlign w:val="baseline"/>
                <w:rtl w:val="0"/>
              </w:rPr>
              <w:t xml:space="preserve">t</w:t>
            </w:r>
            <w:r w:rsidDel="00000000" w:rsidR="00000000" w:rsidRPr="00000000">
              <w:rPr>
                <w:rFonts w:ascii="Bell MT" w:cs="Bell MT" w:eastAsia="Bell MT" w:hAnsi="Bell MT"/>
                <w:b w:val="1"/>
                <w:i w:val="0"/>
                <w:smallCaps w:val="0"/>
                <w:strike w:val="0"/>
                <w:color w:val="1f497d"/>
                <w:sz w:val="20"/>
                <w:szCs w:val="20"/>
                <w:u w:val="none"/>
                <w:shd w:fill="auto" w:val="clear"/>
                <w:vertAlign w:val="baseline"/>
                <w:rtl w:val="0"/>
              </w:rPr>
              <w:t xml:space="preserve">)</w:t>
            </w:r>
          </w:p>
        </w:tc>
        <w:tc>
          <w:tcPr>
            <w:tcBorders>
              <w:top w:color="1f497d" w:space="0" w:sz="8" w:val="single"/>
              <w:bottom w:color="1f497d" w:space="0" w:sz="8" w:val="single"/>
            </w:tcBorders>
            <w:shd w:fill="dbe5f1" w:val="cle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1"/>
                <w:i w:val="0"/>
                <w:smallCaps w:val="0"/>
                <w:strike w:val="0"/>
                <w:color w:val="1f497d"/>
                <w:sz w:val="20"/>
                <w:szCs w:val="20"/>
                <w:u w:val="none"/>
                <w:shd w:fill="auto" w:val="clear"/>
                <w:vertAlign w:val="baseline"/>
              </w:rPr>
            </w:pPr>
            <w:r w:rsidDel="00000000" w:rsidR="00000000" w:rsidRPr="00000000">
              <w:rPr>
                <w:rtl w:val="0"/>
              </w:rPr>
            </w:r>
          </w:p>
        </w:tc>
        <w:tc>
          <w:tcPr>
            <w:tcBorders>
              <w:top w:color="1f497d" w:space="0" w:sz="8" w:val="single"/>
              <w:bottom w:color="1f497d" w:space="0" w:sz="8" w:val="single"/>
            </w:tcBorders>
            <w:shd w:fill="dbe5f1" w:val="cle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1"/>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1"/>
                <w:i w:val="0"/>
                <w:smallCaps w:val="0"/>
                <w:strike w:val="0"/>
                <w:color w:val="1f497d"/>
                <w:sz w:val="20"/>
                <w:szCs w:val="20"/>
                <w:u w:val="none"/>
                <w:shd w:fill="auto" w:val="clear"/>
                <w:vertAlign w:val="baseline"/>
                <w:rtl w:val="0"/>
              </w:rPr>
              <w:t xml:space="preserve">Column B (</w:t>
            </w:r>
            <w:r w:rsidDel="00000000" w:rsidR="00000000" w:rsidRPr="00000000">
              <w:rPr>
                <w:rFonts w:ascii="Bell MT" w:cs="Bell MT" w:eastAsia="Bell MT" w:hAnsi="Bell MT"/>
                <w:b w:val="1"/>
                <w:i w:val="1"/>
                <w:smallCaps w:val="0"/>
                <w:strike w:val="0"/>
                <w:color w:val="1f497d"/>
                <w:sz w:val="20"/>
                <w:szCs w:val="20"/>
                <w:u w:val="none"/>
                <w:shd w:fill="auto" w:val="clear"/>
                <w:vertAlign w:val="baseline"/>
                <w:rtl w:val="0"/>
              </w:rPr>
              <w:t xml:space="preserve">T</w:t>
            </w:r>
            <w:r w:rsidDel="00000000" w:rsidR="00000000" w:rsidRPr="00000000">
              <w:rPr>
                <w:rFonts w:ascii="Bell MT" w:cs="Bell MT" w:eastAsia="Bell MT" w:hAnsi="Bell MT"/>
                <w:b w:val="1"/>
                <w:i w:val="0"/>
                <w:smallCaps w:val="0"/>
                <w:strike w:val="0"/>
                <w:color w:val="1f497d"/>
                <w:sz w:val="20"/>
                <w:szCs w:val="20"/>
                <w:u w:val="none"/>
                <w:shd w:fill="auto" w:val="clear"/>
                <w:vertAlign w:val="baseline"/>
                <w:rtl w:val="0"/>
              </w:rPr>
              <w:t xml:space="preserve">)</w:t>
            </w:r>
          </w:p>
        </w:tc>
      </w:tr>
      <w:tr>
        <w:trPr>
          <w:cantSplit w:val="0"/>
          <w:tblHeader w:val="0"/>
        </w:trPr>
        <w:tc>
          <w:tcPr>
            <w:tcBorders>
              <w:top w:color="1f497d" w:space="0" w:sz="8" w:val="single"/>
            </w:tcBorders>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And an entry</w:t>
            </w:r>
          </w:p>
        </w:tc>
        <w:tc>
          <w:tcPr>
            <w:tcBorders>
              <w:top w:color="1f497d" w:space="0" w:sz="8" w:val="single"/>
            </w:tcBorders>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1</w:t>
            </w:r>
          </w:p>
        </w:tc>
        <w:tc>
          <w:tcPr>
            <w:tcBorders>
              <w:top w:color="1f497d" w:space="0" w:sz="8" w:val="single"/>
            </w:tcBorders>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tl w:val="0"/>
              </w:rPr>
            </w:r>
          </w:p>
        </w:tc>
        <w:tc>
          <w:tcPr>
            <w:tcBorders>
              <w:top w:color="1f497d" w:space="0" w:sz="8" w:val="single"/>
            </w:tcBorders>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2</w:t>
            </w:r>
          </w:p>
        </w:tc>
      </w:tr>
      <w:tr>
        <w:trPr>
          <w:cantSplit w:val="0"/>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And another entry</w:t>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3</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4</w:t>
            </w:r>
          </w:p>
        </w:tc>
      </w:tr>
      <w:tr>
        <w:trPr>
          <w:cantSplit w:val="0"/>
          <w:tblHeader w:val="0"/>
        </w:trPr>
        <w:tc>
          <w:tcPr>
            <w:tcBorders>
              <w:bottom w:color="1f497d" w:space="0" w:sz="8" w:val="single"/>
            </w:tcBorders>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And another entry</w:t>
            </w:r>
          </w:p>
        </w:tc>
        <w:tc>
          <w:tcPr>
            <w:tcBorders>
              <w:bottom w:color="1f497d" w:space="0" w:sz="8" w:val="single"/>
            </w:tcBorders>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5</w:t>
            </w:r>
          </w:p>
        </w:tc>
        <w:tc>
          <w:tcPr>
            <w:tcBorders>
              <w:bottom w:color="1f497d" w:space="0" w:sz="8" w:val="single"/>
            </w:tcBorders>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tl w:val="0"/>
              </w:rPr>
            </w:r>
          </w:p>
        </w:tc>
        <w:tc>
          <w:tcPr>
            <w:tcBorders>
              <w:bottom w:color="1f497d" w:space="0" w:sz="8" w:val="single"/>
            </w:tcBorders>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Bell MT" w:cs="Bell MT" w:eastAsia="Bell MT" w:hAnsi="Bell MT"/>
                <w:b w:val="0"/>
                <w:i w:val="0"/>
                <w:smallCaps w:val="0"/>
                <w:strike w:val="0"/>
                <w:color w:val="1f497d"/>
                <w:sz w:val="20"/>
                <w:szCs w:val="20"/>
                <w:u w:val="none"/>
                <w:shd w:fill="auto" w:val="clear"/>
                <w:vertAlign w:val="baseline"/>
              </w:rPr>
            </w:pPr>
            <w:r w:rsidDel="00000000" w:rsidR="00000000" w:rsidRPr="00000000">
              <w:rPr>
                <w:rFonts w:ascii="Bell MT" w:cs="Bell MT" w:eastAsia="Bell MT" w:hAnsi="Bell MT"/>
                <w:b w:val="0"/>
                <w:i w:val="0"/>
                <w:smallCaps w:val="0"/>
                <w:strike w:val="0"/>
                <w:color w:val="1f497d"/>
                <w:sz w:val="20"/>
                <w:szCs w:val="20"/>
                <w:u w:val="none"/>
                <w:shd w:fill="auto" w:val="clear"/>
                <w:vertAlign w:val="baseline"/>
                <w:rtl w:val="0"/>
              </w:rPr>
              <w:t xml:space="preserve">6</w:t>
            </w:r>
          </w:p>
        </w:tc>
      </w:tr>
    </w:tbl>
    <w:bookmarkStart w:colFirst="0" w:colLast="0" w:name="bookmark=id.3dy6vkm" w:id="6"/>
    <w:bookmarkEnd w:id="6"/>
    <w:bookmarkStart w:colFirst="0" w:colLast="0" w:name="bookmark=id.1t3h5sf" w:id="7"/>
    <w:bookmarkEnd w:id="7"/>
    <w:p w:rsidR="00000000" w:rsidDel="00000000" w:rsidP="00000000" w:rsidRDefault="00000000" w:rsidRPr="00000000" w14:paraId="00000035">
      <w:pPr>
        <w:spacing w:after="80" w:before="80" w:line="360" w:lineRule="auto"/>
        <w:ind w:left="720" w:firstLine="0"/>
        <w:rPr/>
      </w:pPr>
      <w:r w:rsidDel="00000000" w:rsidR="00000000" w:rsidRPr="00000000">
        <w:rPr>
          <w:rFonts w:ascii="Bell MT" w:cs="Bell MT" w:eastAsia="Bell MT" w:hAnsi="Bell MT"/>
          <w:b w:val="1"/>
          <w:sz w:val="16"/>
          <w:szCs w:val="16"/>
          <w:rtl w:val="0"/>
        </w:rPr>
        <w:t xml:space="preserve">             Source</w:t>
      </w:r>
      <w:r w:rsidDel="00000000" w:rsidR="00000000" w:rsidRPr="00000000">
        <w:rPr>
          <w:rFonts w:ascii="Bell MT" w:cs="Bell MT" w:eastAsia="Bell MT" w:hAnsi="Bell MT"/>
          <w:i w:val="1"/>
          <w:rtl w:val="0"/>
        </w:rPr>
        <w:t xml:space="preserve">:</w:t>
      </w:r>
      <w:r w:rsidDel="00000000" w:rsidR="00000000" w:rsidRPr="00000000">
        <w:rPr>
          <w:rFonts w:ascii="Bell MT" w:cs="Bell MT" w:eastAsia="Bell MT" w:hAnsi="Bell MT"/>
          <w:rtl w:val="0"/>
        </w:rPr>
        <w:t xml:space="preserve"> </w:t>
      </w:r>
      <w:r w:rsidDel="00000000" w:rsidR="00000000" w:rsidRPr="00000000">
        <w:rPr>
          <w:rFonts w:ascii="Bell MT" w:cs="Bell MT" w:eastAsia="Bell MT" w:hAnsi="Bell MT"/>
          <w:sz w:val="16"/>
          <w:szCs w:val="16"/>
          <w:rtl w:val="0"/>
        </w:rPr>
        <w:t xml:space="preserve">use 8 pt of font size</w:t>
      </w:r>
      <w:r w:rsidDel="00000000" w:rsidR="00000000" w:rsidRPr="00000000">
        <w:rPr>
          <w:rtl w:val="0"/>
        </w:rPr>
      </w:r>
    </w:p>
    <w:p w:rsidR="00000000" w:rsidDel="00000000" w:rsidP="00000000" w:rsidRDefault="00000000" w:rsidRPr="00000000" w14:paraId="00000036">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 Construction of references</w:t>
      </w:r>
    </w:p>
    <w:p w:rsidR="00000000" w:rsidDel="00000000" w:rsidP="00000000" w:rsidRDefault="00000000" w:rsidRPr="00000000" w14:paraId="00000037">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References should be listed at the end of the paper, and numbered in the order of their appearance in the text. Authors should ensure that every reference in the text appears in the list of references and vice versa. The template will number citations consecutively within brackets [1]. The sentence punctuation follows the bracket [2]. Refer simply to the reference number, as in [3]—do not use “Ref. [3]” or “reference [3]” except at the beginning of a sentence: “Reference [3] was the first...”.</w:t>
      </w:r>
    </w:p>
    <w:p w:rsidR="00000000" w:rsidDel="00000000" w:rsidP="00000000" w:rsidRDefault="00000000" w:rsidRPr="00000000" w14:paraId="00000038">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Some examples of how your references should be listed are given at the end of this template in the ‘References’ section, which will allow you to assemble your reference list according to the correct format and font size. There is a shortened form for last page number. e.g., 51–9, and that for more than 6 authors the first 6 should be listed followed by “</w:t>
      </w:r>
      <w:r w:rsidDel="00000000" w:rsidR="00000000" w:rsidRPr="00000000">
        <w:rPr>
          <w:rFonts w:ascii="Bell MT" w:cs="Bell MT" w:eastAsia="Bell MT" w:hAnsi="Bell MT"/>
          <w:i w:val="1"/>
          <w:rtl w:val="0"/>
        </w:rPr>
        <w:t xml:space="preserve">et al</w:t>
      </w:r>
      <w:r w:rsidDel="00000000" w:rsidR="00000000" w:rsidRPr="00000000">
        <w:rPr>
          <w:rFonts w:ascii="Bell MT" w:cs="Bell MT" w:eastAsia="Bell MT" w:hAnsi="Bell MT"/>
          <w:rtl w:val="0"/>
        </w:rPr>
        <w:t xml:space="preserve">.”</w:t>
      </w:r>
    </w:p>
    <w:bookmarkStart w:colFirst="0" w:colLast="0" w:name="bookmark=id.2s8eyo1" w:id="8"/>
    <w:bookmarkEnd w:id="8"/>
    <w:bookmarkStart w:colFirst="0" w:colLast="0" w:name="bookmark=id.4d34og8" w:id="9"/>
    <w:bookmarkEnd w:id="9"/>
    <w:p w:rsidR="00000000" w:rsidDel="00000000" w:rsidP="00000000" w:rsidRDefault="00000000" w:rsidRPr="00000000" w14:paraId="00000039">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Figures</w:t>
      </w:r>
    </w:p>
    <w:p w:rsidR="00000000" w:rsidDel="00000000" w:rsidP="00000000" w:rsidRDefault="00000000" w:rsidRPr="00000000" w14:paraId="0000003A">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All figures should be numbered with Arabic numerals (1,2,...n).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 (see Figure 1).</w:t>
      </w:r>
    </w:p>
    <w:p w:rsidR="00000000" w:rsidDel="00000000" w:rsidP="00000000" w:rsidRDefault="00000000" w:rsidRPr="00000000" w14:paraId="0000003B">
      <w:pPr>
        <w:spacing w:after="0" w:line="360" w:lineRule="auto"/>
        <w:jc w:val="center"/>
        <w:rPr>
          <w:rFonts w:ascii="Bell MT" w:cs="Bell MT" w:eastAsia="Bell MT" w:hAnsi="Bell MT"/>
        </w:rPr>
      </w:pPr>
      <w:r w:rsidDel="00000000" w:rsidR="00000000" w:rsidRPr="00000000">
        <w:rPr>
          <w:rtl w:val="0"/>
        </w:rPr>
      </w:r>
    </w:p>
    <w:p w:rsidR="00000000" w:rsidDel="00000000" w:rsidP="00000000" w:rsidRDefault="00000000" w:rsidRPr="00000000" w14:paraId="0000003C">
      <w:pPr>
        <w:spacing w:before="0" w:line="360" w:lineRule="auto"/>
        <w:jc w:val="center"/>
        <w:rPr>
          <w:rFonts w:ascii="Bell MT" w:cs="Bell MT" w:eastAsia="Bell MT" w:hAnsi="Bell MT"/>
          <w:b w:val="1"/>
        </w:rPr>
      </w:pPr>
      <w:r w:rsidDel="00000000" w:rsidR="00000000" w:rsidRPr="00000000">
        <w:rPr>
          <w:rFonts w:ascii="Bell MT" w:cs="Bell MT" w:eastAsia="Bell MT" w:hAnsi="Bell MT"/>
          <w:b w:val="1"/>
        </w:rPr>
        <w:drawing>
          <wp:inline distB="0" distT="0" distL="0" distR="0">
            <wp:extent cx="3675034" cy="2596008"/>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675034" cy="2596008"/>
                    </a:xfrm>
                    <a:prstGeom prst="rect"/>
                    <a:ln/>
                  </pic:spPr>
                </pic:pic>
              </a:graphicData>
            </a:graphic>
          </wp:inline>
        </w:drawing>
      </w:r>
      <w:r w:rsidDel="00000000" w:rsidR="00000000" w:rsidRPr="00000000">
        <w:rPr>
          <w:rFonts w:ascii="Bell MT" w:cs="Bell MT" w:eastAsia="Bell MT" w:hAnsi="Bell MT"/>
          <w:b w:val="1"/>
          <w:rtl w:val="0"/>
        </w:rPr>
        <w:t xml:space="preserve">]</w:t>
      </w:r>
    </w:p>
    <w:p w:rsidR="00000000" w:rsidDel="00000000" w:rsidP="00000000" w:rsidRDefault="00000000" w:rsidRPr="00000000" w14:paraId="0000003D">
      <w:pPr>
        <w:spacing w:after="0" w:before="0" w:line="360" w:lineRule="auto"/>
        <w:jc w:val="center"/>
        <w:rPr>
          <w:rFonts w:ascii="Bell MT" w:cs="Bell MT" w:eastAsia="Bell MT" w:hAnsi="Bell MT"/>
        </w:rPr>
      </w:pPr>
      <w:r w:rsidDel="00000000" w:rsidR="00000000" w:rsidRPr="00000000">
        <w:rPr>
          <w:rFonts w:ascii="Bell MT" w:cs="Bell MT" w:eastAsia="Bell MT" w:hAnsi="Bell MT"/>
          <w:b w:val="1"/>
          <w:rtl w:val="0"/>
        </w:rPr>
        <w:t xml:space="preserve">Figure 1.</w:t>
      </w:r>
      <w:r w:rsidDel="00000000" w:rsidR="00000000" w:rsidRPr="00000000">
        <w:rPr>
          <w:rFonts w:ascii="Bell MT" w:cs="Bell MT" w:eastAsia="Bell MT" w:hAnsi="Bell MT"/>
          <w:rtl w:val="0"/>
        </w:rPr>
        <w:t xml:space="preserve"> Example for figure, use 10 pt of font size (table and caption located at the top figure)</w:t>
      </w:r>
    </w:p>
    <w:p w:rsidR="00000000" w:rsidDel="00000000" w:rsidP="00000000" w:rsidRDefault="00000000" w:rsidRPr="00000000" w14:paraId="0000003E">
      <w:pPr>
        <w:spacing w:before="0" w:line="360" w:lineRule="auto"/>
        <w:jc w:val="center"/>
        <w:rPr>
          <w:rFonts w:ascii="Bell MT" w:cs="Bell MT" w:eastAsia="Bell MT" w:hAnsi="Bell MT"/>
          <w:b w:val="1"/>
        </w:rPr>
      </w:pPr>
      <w:r w:rsidDel="00000000" w:rsidR="00000000" w:rsidRPr="00000000">
        <w:rPr>
          <w:rFonts w:ascii="Bell MT" w:cs="Bell MT" w:eastAsia="Bell MT" w:hAnsi="Bell MT"/>
          <w:b w:val="1"/>
          <w:sz w:val="16"/>
          <w:szCs w:val="16"/>
          <w:rtl w:val="0"/>
        </w:rPr>
        <w:t xml:space="preserve">Source</w:t>
      </w:r>
      <w:r w:rsidDel="00000000" w:rsidR="00000000" w:rsidRPr="00000000">
        <w:rPr>
          <w:rFonts w:ascii="Bell MT" w:cs="Bell MT" w:eastAsia="Bell MT" w:hAnsi="Bell MT"/>
          <w:i w:val="1"/>
          <w:rtl w:val="0"/>
        </w:rPr>
        <w:t xml:space="preserve">:</w:t>
      </w:r>
      <w:r w:rsidDel="00000000" w:rsidR="00000000" w:rsidRPr="00000000">
        <w:rPr>
          <w:rFonts w:ascii="Bell MT" w:cs="Bell MT" w:eastAsia="Bell MT" w:hAnsi="Bell MT"/>
          <w:rtl w:val="0"/>
        </w:rPr>
        <w:t xml:space="preserve"> </w:t>
      </w:r>
      <w:r w:rsidDel="00000000" w:rsidR="00000000" w:rsidRPr="00000000">
        <w:rPr>
          <w:rFonts w:ascii="Bell MT" w:cs="Bell MT" w:eastAsia="Bell MT" w:hAnsi="Bell MT"/>
          <w:sz w:val="16"/>
          <w:szCs w:val="16"/>
          <w:rtl w:val="0"/>
        </w:rPr>
        <w:t xml:space="preserve">use 8 pt of font size</w:t>
      </w:r>
      <w:r w:rsidDel="00000000" w:rsidR="00000000" w:rsidRPr="00000000">
        <w:rPr>
          <w:rtl w:val="0"/>
        </w:rPr>
      </w:r>
    </w:p>
    <w:p w:rsidR="00000000" w:rsidDel="00000000" w:rsidP="00000000" w:rsidRDefault="00000000" w:rsidRPr="00000000" w14:paraId="0000003F">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If your electronic artwork is created in a Microsoft Office application (Word, PowerPoint, Excel) then please supply 'as is' in the native document format. Regardless of the application used other than Microsoft Office, when your electronic artwork is finalized, please 'Save as' or convert the images to one of the following formats (note the resolution requirements for line drawings, halftones, and line/halftone combinations given below):</w:t>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EPS (or PDF): Vector drawings, embed all used fonts.</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TIFF (or JPEG): Color or grayscale photographs (halftones), keep to a minimum of 300 dpi.</w:t>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TIFF (or JPEG): Bitmapped (pure black &amp; white pixels) line drawings, keep to a minimum of 1000 dpi.</w:t>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TIFF (or JPEG): Combinations bitmapped line/half-tone (color or grayscale), keep to a minimum of 500 dpi.</w:t>
      </w:r>
    </w:p>
    <w:p w:rsidR="00000000" w:rsidDel="00000000" w:rsidP="00000000" w:rsidRDefault="00000000" w:rsidRPr="00000000" w14:paraId="00000044">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Math formulae</w:t>
      </w:r>
    </w:p>
    <w:p w:rsidR="00000000" w:rsidDel="00000000" w:rsidP="00000000" w:rsidRDefault="00000000" w:rsidRPr="00000000" w14:paraId="00000045">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Equations and formulae should be typed and numbered consecutively with Arabic numerals in parentheses on the right hand side of the page (if referred to explicitly in the text), as in Eq. (1).</w:t>
      </w:r>
    </w:p>
    <w:p w:rsidR="00000000" w:rsidDel="00000000" w:rsidP="00000000" w:rsidRDefault="00000000" w:rsidRPr="00000000" w14:paraId="00000046">
      <w:pPr>
        <w:spacing w:line="360" w:lineRule="auto"/>
        <w:ind w:firstLine="720"/>
        <w:rPr>
          <w:rFonts w:ascii="Bell MT" w:cs="Bell MT" w:eastAsia="Bell MT" w:hAnsi="Bell MT"/>
        </w:rPr>
      </w:pPr>
      <m:oMath>
        <m:r>
          <w:rPr>
            <w:rFonts w:ascii="Cambria Math" w:cs="Cambria Math" w:eastAsia="Cambria Math" w:hAnsi="Cambria Math"/>
          </w:rPr>
          <m:t xml:space="preserve">α+β=x</m:t>
        </m:r>
      </m:oMath>
      <w:r w:rsidDel="00000000" w:rsidR="00000000" w:rsidRPr="00000000">
        <w:rPr>
          <w:rFonts w:ascii="Bell MT" w:cs="Bell MT" w:eastAsia="Bell MT" w:hAnsi="Bell MT"/>
          <w:rtl w:val="0"/>
        </w:rPr>
        <w:t xml:space="preserve">                                       </w:t>
        <w:tab/>
        <w:tab/>
        <w:tab/>
        <w:tab/>
        <w:tab/>
        <w:t xml:space="preserve">(1)</w:t>
      </w:r>
    </w:p>
    <w:p w:rsidR="00000000" w:rsidDel="00000000" w:rsidP="00000000" w:rsidRDefault="00000000" w:rsidRPr="00000000" w14:paraId="00000047">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They should also be separated from the surrounding text by one space. Equations should be edited by Mathtype, not in text or graphic versions. You are suggested to use Mathtype 6.0 (or above version).</w:t>
      </w:r>
    </w:p>
    <w:p w:rsidR="00000000" w:rsidDel="00000000" w:rsidP="00000000" w:rsidRDefault="00000000" w:rsidRPr="00000000" w14:paraId="00000048">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Language</w:t>
      </w:r>
    </w:p>
    <w:p w:rsidR="00000000" w:rsidDel="00000000" w:rsidP="00000000" w:rsidRDefault="00000000" w:rsidRPr="00000000" w14:paraId="00000049">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Please write your text in good English (American or British usage is accepted, but not a mixture of these). Authors who feel their English language manuscript may require editing to eliminate possible grammatical or spelling errors and to confirm to correct scientific English may wish to use the English Language Editing service.</w:t>
      </w:r>
    </w:p>
    <w:p w:rsidR="00000000" w:rsidDel="00000000" w:rsidP="00000000" w:rsidRDefault="00000000" w:rsidRPr="00000000" w14:paraId="0000004A">
      <w:pPr>
        <w:pStyle w:val="Heading2"/>
        <w:numPr>
          <w:ilvl w:val="1"/>
          <w:numId w:val="5"/>
        </w:numPr>
        <w:spacing w:after="0" w:before="120" w:line="360" w:lineRule="auto"/>
        <w:ind w:left="360" w:hanging="360"/>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Acknowledgements</w:t>
      </w:r>
    </w:p>
    <w:p w:rsidR="00000000" w:rsidDel="00000000" w:rsidP="00000000" w:rsidRDefault="00000000" w:rsidRPr="00000000" w14:paraId="0000004B">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List here those individuals who provided help during the research (e.g., providing language help, writing assistance or proof reading the article, etc.).</w:t>
      </w:r>
    </w:p>
    <w:p w:rsidR="00000000" w:rsidDel="00000000" w:rsidP="00000000" w:rsidRDefault="00000000" w:rsidRPr="00000000" w14:paraId="0000004C">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The reference headings are in bold but have no numbers. Text below continues as normal. </w:t>
      </w:r>
    </w:p>
    <w:p w:rsidR="00000000" w:rsidDel="00000000" w:rsidP="00000000" w:rsidRDefault="00000000" w:rsidRPr="00000000" w14:paraId="0000004D">
      <w:pPr>
        <w:pStyle w:val="Heading1"/>
        <w:numPr>
          <w:ilvl w:val="0"/>
          <w:numId w:val="7"/>
        </w:numPr>
        <w:spacing w:after="0" w:before="120" w:line="360" w:lineRule="auto"/>
        <w:ind w:left="426" w:hanging="426"/>
        <w:rPr>
          <w:rFonts w:ascii="Bell MT" w:cs="Bell MT" w:eastAsia="Bell MT" w:hAnsi="Bell MT"/>
          <w:b w:val="0"/>
          <w:sz w:val="20"/>
          <w:szCs w:val="20"/>
        </w:rPr>
      </w:pPr>
      <w:r w:rsidDel="00000000" w:rsidR="00000000" w:rsidRPr="00000000">
        <w:rPr>
          <w:rFonts w:ascii="Bell MT" w:cs="Bell MT" w:eastAsia="Bell MT" w:hAnsi="Bell MT"/>
          <w:sz w:val="20"/>
          <w:szCs w:val="20"/>
          <w:rtl w:val="0"/>
        </w:rPr>
        <w:t xml:space="preserve">Methods/Methodology</w:t>
      </w:r>
      <w:r w:rsidDel="00000000" w:rsidR="00000000" w:rsidRPr="00000000">
        <w:rPr>
          <w:rtl w:val="0"/>
        </w:rPr>
      </w:r>
    </w:p>
    <w:p w:rsidR="00000000" w:rsidDel="00000000" w:rsidP="00000000" w:rsidRDefault="00000000" w:rsidRPr="00000000" w14:paraId="0000004E">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This section describes the methods used in this study. The author needs to describe the reasons used to justify the use of the method and adequately describe it as well as why other alternative methods are not selected. This section is also used to describe the types and sources of data used and the process of analysis.</w:t>
      </w:r>
    </w:p>
    <w:p w:rsidR="00000000" w:rsidDel="00000000" w:rsidP="00000000" w:rsidRDefault="00000000" w:rsidRPr="00000000" w14:paraId="0000004F">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This section describes the methods used in this study. The author needs to describe the reasons used to justify the use of the method and adequately describe it as well as why other alternative methods are not selected. This section is also used to describe the types and sources of data used and the process of analysis.</w:t>
      </w:r>
    </w:p>
    <w:p w:rsidR="00000000" w:rsidDel="00000000" w:rsidP="00000000" w:rsidRDefault="00000000" w:rsidRPr="00000000" w14:paraId="00000050">
      <w:pPr>
        <w:pStyle w:val="Heading1"/>
        <w:numPr>
          <w:ilvl w:val="0"/>
          <w:numId w:val="7"/>
        </w:numPr>
        <w:spacing w:after="0" w:before="120" w:line="360" w:lineRule="auto"/>
        <w:ind w:left="426" w:hanging="426"/>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Results, Analysis, and Discussions</w:t>
      </w:r>
    </w:p>
    <w:p w:rsidR="00000000" w:rsidDel="00000000" w:rsidP="00000000" w:rsidRDefault="00000000" w:rsidRPr="00000000" w14:paraId="00000051">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This section describes and discusses the results of the analysis. Authors can use the Table or Picture to present the results of the analysis. The results of the analysis and discussion should be presented in a coherent and with a good systematics so easy to follow.</w:t>
      </w:r>
    </w:p>
    <w:p w:rsidR="00000000" w:rsidDel="00000000" w:rsidP="00000000" w:rsidRDefault="00000000" w:rsidRPr="00000000" w14:paraId="00000052">
      <w:pPr>
        <w:pStyle w:val="Heading1"/>
        <w:numPr>
          <w:ilvl w:val="0"/>
          <w:numId w:val="7"/>
        </w:numPr>
        <w:spacing w:after="0" w:before="120" w:line="360" w:lineRule="auto"/>
        <w:ind w:left="426" w:hanging="426"/>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Conclussion and Recommendation</w:t>
      </w:r>
    </w:p>
    <w:p w:rsidR="00000000" w:rsidDel="00000000" w:rsidP="00000000" w:rsidRDefault="00000000" w:rsidRPr="00000000" w14:paraId="00000053">
      <w:pPr>
        <w:spacing w:after="80" w:before="80" w:line="360" w:lineRule="auto"/>
        <w:ind w:firstLine="567"/>
        <w:rPr>
          <w:rFonts w:ascii="Bell MT" w:cs="Bell MT" w:eastAsia="Bell MT" w:hAnsi="Bell MT"/>
        </w:rPr>
      </w:pPr>
      <w:r w:rsidDel="00000000" w:rsidR="00000000" w:rsidRPr="00000000">
        <w:rPr>
          <w:rFonts w:ascii="Bell MT" w:cs="Bell MT" w:eastAsia="Bell MT" w:hAnsi="Bell MT"/>
          <w:rtl w:val="0"/>
        </w:rPr>
        <w:t xml:space="preserve">This section presents the conclusions derived from the results of the discussion and discussion or discussion of the results of the study. Describe the conclusion in the form of a coherent and systematic paragraph. Recommendations should be based on the results of the analysis and conclusions that have been made.</w:t>
      </w:r>
    </w:p>
    <w:p w:rsidR="00000000" w:rsidDel="00000000" w:rsidP="00000000" w:rsidRDefault="00000000" w:rsidRPr="00000000" w14:paraId="00000054">
      <w:pPr>
        <w:spacing w:after="80" w:before="80" w:line="360" w:lineRule="auto"/>
        <w:rPr>
          <w:rFonts w:ascii="Bell MT" w:cs="Bell MT" w:eastAsia="Bell MT" w:hAnsi="Bell MT"/>
        </w:rPr>
      </w:pPr>
      <w:r w:rsidDel="00000000" w:rsidR="00000000" w:rsidRPr="00000000">
        <w:rPr>
          <w:rtl w:val="0"/>
        </w:rPr>
      </w:r>
    </w:p>
    <w:p w:rsidR="00000000" w:rsidDel="00000000" w:rsidP="00000000" w:rsidRDefault="00000000" w:rsidRPr="00000000" w14:paraId="00000055">
      <w:pPr>
        <w:pStyle w:val="Heading1"/>
        <w:spacing w:after="0" w:before="120" w:lineRule="auto"/>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References</w:t>
      </w:r>
    </w:p>
    <w:p w:rsidR="00000000" w:rsidDel="00000000" w:rsidP="00000000" w:rsidRDefault="00000000" w:rsidRPr="00000000" w14:paraId="00000056">
      <w:pPr>
        <w:pStyle w:val="Heading2"/>
        <w:spacing w:after="0" w:before="120" w:lineRule="auto"/>
        <w:rPr>
          <w:rFonts w:ascii="Bell MT" w:cs="Bell MT" w:eastAsia="Bell MT" w:hAnsi="Bell MT"/>
          <w:b w:val="0"/>
          <w:sz w:val="20"/>
          <w:szCs w:val="20"/>
        </w:rPr>
      </w:pPr>
      <w:r w:rsidDel="00000000" w:rsidR="00000000" w:rsidRPr="00000000">
        <w:rPr>
          <w:rFonts w:ascii="Bell MT" w:cs="Bell MT" w:eastAsia="Bell MT" w:hAnsi="Bell MT"/>
          <w:sz w:val="20"/>
          <w:szCs w:val="20"/>
          <w:rtl w:val="0"/>
        </w:rPr>
        <w:t xml:space="preserve">From Journals</w:t>
      </w:r>
      <w:r w:rsidDel="00000000" w:rsidR="00000000" w:rsidRPr="00000000">
        <w:rPr>
          <w:rtl w:val="0"/>
        </w:rPr>
      </w:r>
    </w:p>
    <w:p w:rsidR="00000000" w:rsidDel="00000000" w:rsidP="00000000" w:rsidRDefault="00000000" w:rsidRPr="00000000" w14:paraId="0000005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Here are example of 1 author, 2 authors, and more than 2 authors:</w:t>
      </w:r>
    </w:p>
    <w:p w:rsidR="00000000" w:rsidDel="00000000" w:rsidP="00000000" w:rsidRDefault="00000000" w:rsidRPr="00000000" w14:paraId="0000005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Arunatilake, N. (2006). Education participation in Sri Lanka: Why all are not in school. </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International Journal of Educational Research</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45 (3): 137-152.</w:t>
      </w:r>
    </w:p>
    <w:p w:rsidR="00000000" w:rsidDel="00000000" w:rsidP="00000000" w:rsidRDefault="00000000" w:rsidRPr="00000000" w14:paraId="0000005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Barro, R. J., and Lee J.W.. (2001). International data on educational attainment updates and implications. </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Oxford Economic Papers</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53 (3): 541-63.</w:t>
      </w:r>
    </w:p>
    <w:p w:rsidR="00000000" w:rsidDel="00000000" w:rsidP="00000000" w:rsidRDefault="00000000" w:rsidRPr="00000000" w14:paraId="0000005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Breen, R., Luijkx, R., Müller, W. &amp; Pollak, R. (2009). Nonpersistent inequality in educational attainment: evidence from eight European countries. </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American Journal of Sociology</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114: 1475-521</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B">
      <w:pPr>
        <w:pStyle w:val="Heading2"/>
        <w:spacing w:after="0" w:before="120" w:lineRule="auto"/>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From Books</w:t>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Here are examples of 1 author and more than 1 authors:</w:t>
      </w:r>
    </w:p>
    <w:p w:rsidR="00000000" w:rsidDel="00000000" w:rsidP="00000000" w:rsidRDefault="00000000" w:rsidRPr="00000000" w14:paraId="0000005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Boix, C. (1998). </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Political parties, growth and equality: Conservative and social democratic economic strategies in the world economy</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Cambridge University Press. Cambridge, UK.</w:t>
      </w:r>
    </w:p>
    <w:p w:rsidR="00000000" w:rsidDel="00000000" w:rsidP="00000000" w:rsidRDefault="00000000" w:rsidRPr="00000000" w14:paraId="0000005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Huber, E.and J.D. Stephens. (2001).</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 Development and Crisis of the Welfare State: Parties and Policies in Global Market</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Chicago, IL: University of Chicago Press.</w:t>
      </w:r>
    </w:p>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Here is an example of an article from a book:</w:t>
      </w:r>
    </w:p>
    <w:p w:rsidR="00000000" w:rsidDel="00000000" w:rsidP="00000000" w:rsidRDefault="00000000" w:rsidRPr="00000000" w14:paraId="0000006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Aspinall, E., and Fealy, G. (2003) Introduction: decentralisation, democratisation and the rise of local. In Aspinall, E., and Fealy, G. (ed.) </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Local power and politics in Indonesia: democratisation and decentralisation</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Singapore: Institute of Southeast Asian Studies, pp. 79-92.</w:t>
      </w:r>
    </w:p>
    <w:p w:rsidR="00000000" w:rsidDel="00000000" w:rsidP="00000000" w:rsidRDefault="00000000" w:rsidRPr="00000000" w14:paraId="00000062">
      <w:pPr>
        <w:pStyle w:val="Heading2"/>
        <w:spacing w:after="0" w:before="120" w:lineRule="auto"/>
        <w:rPr>
          <w:rFonts w:ascii="Bell MT" w:cs="Bell MT" w:eastAsia="Bell MT" w:hAnsi="Bell MT"/>
          <w:sz w:val="20"/>
          <w:szCs w:val="20"/>
        </w:rPr>
      </w:pPr>
      <w:r w:rsidDel="00000000" w:rsidR="00000000" w:rsidRPr="00000000">
        <w:rPr>
          <w:rFonts w:ascii="Bell MT" w:cs="Bell MT" w:eastAsia="Bell MT" w:hAnsi="Bell MT"/>
          <w:sz w:val="20"/>
          <w:szCs w:val="20"/>
          <w:rtl w:val="0"/>
        </w:rPr>
        <w:t xml:space="preserve">From Others</w:t>
      </w:r>
    </w:p>
    <w:p w:rsidR="00000000" w:rsidDel="00000000" w:rsidP="00000000" w:rsidRDefault="00000000" w:rsidRPr="00000000" w14:paraId="00000063">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From unpublished thesis:</w:t>
      </w:r>
    </w:p>
    <w:p w:rsidR="00000000" w:rsidDel="00000000" w:rsidP="00000000" w:rsidRDefault="00000000" w:rsidRPr="00000000" w14:paraId="0000006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Haryanto, A. (2010) </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Improving service quality of District Education Offices (DEO) in Indonesia decentralized education system</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Unpublished PhD Thesis. The School of Management, College of Business, RMIT University. Available from </w:t>
      </w:r>
      <w:hyperlink r:id="rId9">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https://researchbank.rmit.edu.au/eserv/rmit:9481/Haryanto.pdf</w:t>
        </w:r>
      </w:hyperlink>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[Accessed June 5, 2015]</w:t>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From Prosidings:</w:t>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Mohammad, I. (2007) </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Minimum service standards as public service improvement efforts: the Indonesian experience</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Presented in Eropa Seminar in Service Quality in Public Sector: An Outcome-Based Approach. Tehran: 18-22 November 2007. Available from </w:t>
      </w:r>
      <w:hyperlink r:id="rId10">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http://unpan1.un.org/intradoc/groups/public/documents/EROPA/UNPAN029263.pdf</w:t>
        </w:r>
      </w:hyperlink>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[Accessed 5 June 2015]</w:t>
      </w:r>
    </w:p>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27" w:right="0" w:hanging="567"/>
        <w:jc w:val="both"/>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Abdurohman &amp; Resosudarmo, B. (2012). </w:t>
      </w:r>
      <w:r w:rsidDel="00000000" w:rsidR="00000000" w:rsidRPr="00000000">
        <w:rPr>
          <w:rFonts w:ascii="Bell MT" w:cs="Bell MT" w:eastAsia="Bell MT" w:hAnsi="Bell MT"/>
          <w:b w:val="0"/>
          <w:i w:val="1"/>
          <w:smallCaps w:val="0"/>
          <w:strike w:val="0"/>
          <w:color w:val="000000"/>
          <w:sz w:val="20"/>
          <w:szCs w:val="20"/>
          <w:u w:val="none"/>
          <w:shd w:fill="auto" w:val="clear"/>
          <w:vertAlign w:val="baseline"/>
          <w:rtl w:val="0"/>
        </w:rPr>
        <w:t xml:space="preserve">Economy-wide Impacts of the 2009 Fiscal Stimulus Package in Indonesia</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Paper was presented at the 11</w:t>
      </w:r>
      <w:r w:rsidDel="00000000" w:rsidR="00000000" w:rsidRPr="00000000">
        <w:rPr>
          <w:rFonts w:ascii="Bell MT" w:cs="Bell MT" w:eastAsia="Bell MT" w:hAnsi="Bell MT"/>
          <w:b w:val="0"/>
          <w:i w:val="0"/>
          <w:smallCaps w:val="0"/>
          <w:strike w:val="0"/>
          <w:color w:val="000000"/>
          <w:sz w:val="20"/>
          <w:szCs w:val="20"/>
          <w:u w:val="none"/>
          <w:shd w:fill="auto" w:val="clear"/>
          <w:vertAlign w:val="superscript"/>
          <w:rtl w:val="0"/>
        </w:rPr>
        <w:t xml:space="preserve">th</w:t>
      </w: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 Indonesia Regional Science Association (IRSA) International Conference.</w:t>
      </w:r>
    </w:p>
    <w:p w:rsidR="00000000" w:rsidDel="00000000" w:rsidP="00000000" w:rsidRDefault="00000000" w:rsidRPr="00000000" w14:paraId="00000069">
      <w:pPr>
        <w:spacing w:after="80" w:before="80" w:lineRule="auto"/>
        <w:rPr>
          <w:rFonts w:ascii="Bell MT" w:cs="Bell MT" w:eastAsia="Bell MT" w:hAnsi="Bell MT"/>
        </w:rPr>
      </w:pPr>
      <w:r w:rsidDel="00000000" w:rsidR="00000000" w:rsidRPr="00000000">
        <w:rPr>
          <w:rtl w:val="0"/>
        </w:rPr>
      </w:r>
    </w:p>
    <w:sectPr>
      <w:headerReference r:id="rId11" w:type="default"/>
      <w:headerReference r:id="rId12" w:type="even"/>
      <w:footerReference r:id="rId13" w:type="default"/>
      <w:footerReference r:id="rId14" w:type="first"/>
      <w:footerReference r:id="rId15" w:type="even"/>
      <w:pgSz w:h="16840" w:w="11907" w:orient="portrait"/>
      <w:pgMar w:bottom="1134" w:top="1440" w:left="1440" w:right="1440" w:header="737" w:footer="3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libri"/>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Bell M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24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24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080"/>
      </w:tabs>
      <w:spacing w:after="240" w:before="0" w:line="240" w:lineRule="auto"/>
      <w:ind w:left="0" w:right="0" w:firstLine="0"/>
      <w:jc w:val="center"/>
      <w:rPr>
        <w:rFonts w:ascii="Bell MT" w:cs="Bell MT" w:eastAsia="Bell MT" w:hAnsi="Bell MT"/>
        <w:b w:val="0"/>
        <w:i w:val="0"/>
        <w:smallCaps w:val="0"/>
        <w:strike w:val="0"/>
        <w:color w:val="000000"/>
        <w:sz w:val="18"/>
        <w:szCs w:val="18"/>
        <w:u w:val="none"/>
        <w:shd w:fill="auto" w:val="clear"/>
        <w:vertAlign w:val="baseline"/>
      </w:rPr>
    </w:pPr>
    <w:r w:rsidDel="00000000" w:rsidR="00000000" w:rsidRPr="00000000">
      <w:rPr>
        <w:rFonts w:ascii="Bell MT" w:cs="Bell MT" w:eastAsia="Bell MT" w:hAnsi="Bell MT"/>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ell MT" w:cs="Bell MT" w:eastAsia="Bell MT" w:hAnsi="Bell MT"/>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Bell MT" w:cs="Bell MT" w:eastAsia="Bell MT" w:hAnsi="Bell MT"/>
          <w:b w:val="0"/>
          <w:i w:val="0"/>
          <w:smallCaps w:val="0"/>
          <w:strike w:val="0"/>
          <w:color w:val="000000"/>
          <w:sz w:val="16"/>
          <w:szCs w:val="16"/>
          <w:u w:val="none"/>
          <w:shd w:fill="auto" w:val="clear"/>
          <w:vertAlign w:val="baseline"/>
          <w:rtl w:val="0"/>
        </w:rPr>
        <w:t xml:space="preserve">first author name is </w:t>
      </w:r>
      <w:r w:rsidDel="00000000" w:rsidR="00000000" w:rsidRPr="00000000">
        <w:rPr>
          <w:rFonts w:ascii="Bell MT" w:cs="Bell MT" w:eastAsia="Bell MT" w:hAnsi="Bell MT"/>
          <w:b w:val="1"/>
          <w:i w:val="0"/>
          <w:smallCaps w:val="0"/>
          <w:strike w:val="0"/>
          <w:color w:val="000000"/>
          <w:sz w:val="16"/>
          <w:szCs w:val="16"/>
          <w:u w:val="none"/>
          <w:shd w:fill="auto" w:val="clear"/>
          <w:vertAlign w:val="baseline"/>
          <w:rtl w:val="0"/>
        </w:rPr>
        <w:t xml:space="preserve">details of position and affiliation</w:t>
      </w:r>
      <w:r w:rsidDel="00000000" w:rsidR="00000000" w:rsidRPr="00000000">
        <w:rPr>
          <w:rFonts w:ascii="Bell MT" w:cs="Bell MT" w:eastAsia="Bell MT" w:hAnsi="Bell MT"/>
          <w:b w:val="0"/>
          <w:i w:val="0"/>
          <w:smallCaps w:val="0"/>
          <w:strike w:val="0"/>
          <w:color w:val="000000"/>
          <w:sz w:val="16"/>
          <w:szCs w:val="16"/>
          <w:u w:val="none"/>
          <w:shd w:fill="auto" w:val="clear"/>
          <w:vertAlign w:val="baseline"/>
          <w:rtl w:val="0"/>
        </w:rPr>
        <w:t xml:space="preserve">, address of affiliation, city, country. E-mail: author e-mail. </w:t>
      </w:r>
    </w:p>
  </w:footnote>
  <w:footnote w:id="1">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ell MT" w:cs="Bell MT" w:eastAsia="Bell MT" w:hAnsi="Bell MT"/>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Bell MT" w:cs="Bell MT" w:eastAsia="Bell MT" w:hAnsi="Bell MT"/>
          <w:b w:val="0"/>
          <w:i w:val="0"/>
          <w:smallCaps w:val="0"/>
          <w:strike w:val="0"/>
          <w:color w:val="000000"/>
          <w:sz w:val="16"/>
          <w:szCs w:val="16"/>
          <w:u w:val="none"/>
          <w:shd w:fill="auto" w:val="clear"/>
          <w:vertAlign w:val="baseline"/>
          <w:rtl w:val="0"/>
        </w:rPr>
        <w:t xml:space="preserve">second author name is </w:t>
      </w:r>
      <w:r w:rsidDel="00000000" w:rsidR="00000000" w:rsidRPr="00000000">
        <w:rPr>
          <w:rFonts w:ascii="Bell MT" w:cs="Bell MT" w:eastAsia="Bell MT" w:hAnsi="Bell MT"/>
          <w:b w:val="1"/>
          <w:i w:val="0"/>
          <w:smallCaps w:val="0"/>
          <w:strike w:val="0"/>
          <w:color w:val="000000"/>
          <w:sz w:val="16"/>
          <w:szCs w:val="16"/>
          <w:u w:val="none"/>
          <w:shd w:fill="auto" w:val="clear"/>
          <w:vertAlign w:val="baseline"/>
          <w:rtl w:val="0"/>
        </w:rPr>
        <w:t xml:space="preserve">details of position and affiliation</w:t>
      </w:r>
      <w:r w:rsidDel="00000000" w:rsidR="00000000" w:rsidRPr="00000000">
        <w:rPr>
          <w:rFonts w:ascii="Bell MT" w:cs="Bell MT" w:eastAsia="Bell MT" w:hAnsi="Bell MT"/>
          <w:b w:val="0"/>
          <w:i w:val="0"/>
          <w:smallCaps w:val="0"/>
          <w:strike w:val="0"/>
          <w:color w:val="000000"/>
          <w:sz w:val="16"/>
          <w:szCs w:val="16"/>
          <w:u w:val="none"/>
          <w:shd w:fill="auto" w:val="clear"/>
          <w:vertAlign w:val="baseline"/>
          <w:rtl w:val="0"/>
        </w:rPr>
        <w:t xml:space="preserve">, address of affiliation, city, country. E-mail: author e-mail.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706"/>
        <w:tab w:val="right" w:pos="9356"/>
      </w:tabs>
      <w:spacing w:after="240" w:before="0" w:line="240" w:lineRule="auto"/>
      <w:ind w:left="0" w:right="0" w:firstLine="0"/>
      <w:jc w:val="center"/>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Author 1st and Author 2nd (Bell MT 10)</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706"/>
        <w:tab w:val="right" w:pos="9356"/>
      </w:tabs>
      <w:spacing w:after="240" w:before="0" w:line="240" w:lineRule="auto"/>
      <w:ind w:left="0" w:right="0" w:firstLine="0"/>
      <w:jc w:val="center"/>
      <w:rPr>
        <w:rFonts w:ascii="Bell MT" w:cs="Bell MT" w:eastAsia="Bell MT" w:hAnsi="Bell MT"/>
        <w:b w:val="0"/>
        <w:i w:val="0"/>
        <w:smallCaps w:val="0"/>
        <w:strike w:val="0"/>
        <w:color w:val="000000"/>
        <w:sz w:val="20"/>
        <w:szCs w:val="20"/>
        <w:u w:val="none"/>
        <w:shd w:fill="auto" w:val="clear"/>
        <w:vertAlign w:val="baseline"/>
      </w:rPr>
    </w:pPr>
    <w:r w:rsidDel="00000000" w:rsidR="00000000" w:rsidRPr="00000000">
      <w:rPr>
        <w:rFonts w:ascii="Bell MT" w:cs="Bell MT" w:eastAsia="Bell MT" w:hAnsi="Bell MT"/>
        <w:b w:val="0"/>
        <w:i w:val="0"/>
        <w:smallCaps w:val="0"/>
        <w:strike w:val="0"/>
        <w:color w:val="000000"/>
        <w:sz w:val="20"/>
        <w:szCs w:val="20"/>
        <w:u w:val="none"/>
        <w:shd w:fill="auto" w:val="clear"/>
        <w:vertAlign w:val="baseline"/>
        <w:rtl w:val="0"/>
      </w:rPr>
      <w:t xml:space="preserve">Author 1st and Author 2nd (Bell MT 10)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b w:val="1"/>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Roman"/>
      <w:lvlText w:val="%1."/>
      <w:lvlJc w:val="left"/>
      <w:pPr>
        <w:ind w:left="720" w:hanging="720"/>
      </w:pPr>
      <w:rPr>
        <w:b w:val="1"/>
        <w:sz w:val="20"/>
        <w:szCs w:val="20"/>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lang w:val="en-US"/>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rPr>
  </w:style>
  <w:style w:type="paragraph" w:styleId="Heading2">
    <w:name w:val="heading 2"/>
    <w:basedOn w:val="Normal"/>
    <w:next w:val="Normal"/>
    <w:pPr>
      <w:keepNext w:val="1"/>
      <w:spacing w:after="60" w:before="240" w:lineRule="auto"/>
    </w:pPr>
    <w:rPr>
      <w:b w:val="1"/>
      <w:sz w:val="24"/>
      <w:szCs w:val="24"/>
    </w:rPr>
  </w:style>
  <w:style w:type="paragraph" w:styleId="Heading3">
    <w:name w:val="heading 3"/>
    <w:basedOn w:val="Normal"/>
    <w:next w:val="Normal"/>
    <w:pPr>
      <w:keepNext w:val="1"/>
      <w:pBdr>
        <w:top w:color="000000" w:space="1" w:sz="4" w:val="single"/>
        <w:left w:color="000000" w:space="4" w:sz="4" w:val="single"/>
        <w:bottom w:color="000000" w:space="1" w:sz="4" w:val="single"/>
        <w:right w:color="000000" w:space="4" w:sz="4" w:val="single"/>
      </w:pBdr>
    </w:pPr>
    <w:rPr>
      <w:b w:val="1"/>
      <w:sz w:val="22"/>
      <w:szCs w:val="22"/>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b w:val="1"/>
      <w:sz w:val="32"/>
      <w:szCs w:val="32"/>
    </w:rPr>
  </w:style>
  <w:style w:type="paragraph" w:styleId="Normal" w:default="1">
    <w:name w:val="Normal"/>
    <w:qFormat w:val="1"/>
    <w:rsid w:val="00C45A05"/>
    <w:pPr>
      <w:spacing w:after="120" w:before="120"/>
      <w:jc w:val="both"/>
    </w:pPr>
    <w:rPr>
      <w:rFonts w:ascii="Constantia" w:hAnsi="Constantia"/>
      <w:lang w:eastAsia="en-US" w:val="en-GB"/>
    </w:rPr>
  </w:style>
  <w:style w:type="paragraph" w:styleId="Heading1">
    <w:name w:val="heading 1"/>
    <w:basedOn w:val="Normal"/>
    <w:next w:val="Normal"/>
    <w:link w:val="Heading1Char"/>
    <w:uiPriority w:val="9"/>
    <w:qFormat w:val="1"/>
    <w:rsid w:val="00B621D8"/>
    <w:pPr>
      <w:keepNext w:val="1"/>
      <w:spacing w:after="60" w:before="240"/>
      <w:outlineLvl w:val="0"/>
    </w:pPr>
    <w:rPr>
      <w:rFonts w:eastAsia="Times New Roman"/>
      <w:b w:val="1"/>
      <w:bCs w:val="1"/>
      <w:kern w:val="32"/>
      <w:sz w:val="28"/>
      <w:szCs w:val="32"/>
    </w:rPr>
  </w:style>
  <w:style w:type="paragraph" w:styleId="Heading2">
    <w:name w:val="heading 2"/>
    <w:basedOn w:val="Normal"/>
    <w:next w:val="Normal"/>
    <w:link w:val="Heading2Char"/>
    <w:uiPriority w:val="9"/>
    <w:qFormat w:val="1"/>
    <w:rsid w:val="00B621D8"/>
    <w:pPr>
      <w:keepNext w:val="1"/>
      <w:spacing w:after="60" w:before="240"/>
      <w:outlineLvl w:val="1"/>
    </w:pPr>
    <w:rPr>
      <w:rFonts w:eastAsia="Times New Roman"/>
      <w:b w:val="1"/>
      <w:bCs w:val="1"/>
      <w:iCs w:val="1"/>
      <w:sz w:val="24"/>
      <w:szCs w:val="28"/>
    </w:rPr>
  </w:style>
  <w:style w:type="paragraph" w:styleId="Heading3">
    <w:name w:val="heading 3"/>
    <w:basedOn w:val="Normal"/>
    <w:next w:val="Normal"/>
    <w:qFormat w:val="1"/>
    <w:rsid w:val="00DF4C07"/>
    <w:pPr>
      <w:keepNext w:val="1"/>
      <w:pBdr>
        <w:top w:color="auto" w:space="1" w:sz="4" w:val="single"/>
        <w:left w:color="auto" w:space="4" w:sz="4" w:val="single"/>
        <w:bottom w:color="auto" w:space="1" w:sz="4" w:val="single"/>
        <w:right w:color="auto" w:space="4" w:sz="4" w:val="single"/>
      </w:pBdr>
      <w:outlineLvl w:val="2"/>
    </w:pPr>
    <w:rPr>
      <w:b w:val="1"/>
      <w:bCs w:val="1"/>
      <w:sz w:val="22"/>
      <w:szCs w:val="24"/>
    </w:rPr>
  </w:style>
  <w:style w:type="paragraph" w:styleId="Heading4">
    <w:name w:val="heading 4"/>
    <w:basedOn w:val="Normal"/>
    <w:next w:val="Normal"/>
    <w:qFormat w:val="1"/>
    <w:rsid w:val="00DF4C07"/>
    <w:pPr>
      <w:keepNext w:val="1"/>
      <w:spacing w:after="60" w:before="240"/>
      <w:outlineLvl w:val="3"/>
    </w:pPr>
    <w:rPr>
      <w:b w:val="1"/>
      <w:b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aption">
    <w:name w:val="caption"/>
    <w:basedOn w:val="Normal"/>
    <w:next w:val="Normal"/>
    <w:qFormat w:val="1"/>
    <w:rsid w:val="00DF4C07"/>
    <w:pPr>
      <w:keepLines w:val="1"/>
      <w:spacing w:after="240" w:before="200" w:line="200" w:lineRule="exact"/>
    </w:pPr>
    <w:rPr>
      <w:sz w:val="16"/>
    </w:rPr>
  </w:style>
  <w:style w:type="paragraph" w:styleId="Els-1storder-head" w:customStyle="1">
    <w:name w:val="Els-1storder-head"/>
    <w:next w:val="Els-body-text"/>
    <w:rsid w:val="00DF4C07"/>
    <w:pPr>
      <w:keepNext w:val="1"/>
      <w:numPr>
        <w:numId w:val="5"/>
      </w:numPr>
      <w:suppressAutoHyphens w:val="1"/>
      <w:spacing w:after="240" w:before="240" w:line="240" w:lineRule="exact"/>
    </w:pPr>
    <w:rPr>
      <w:b w:val="1"/>
      <w:lang w:eastAsia="en-US"/>
    </w:rPr>
  </w:style>
  <w:style w:type="paragraph" w:styleId="Els-2ndorder-head" w:customStyle="1">
    <w:name w:val="Els-2ndorder-head"/>
    <w:next w:val="Els-body-text"/>
    <w:rsid w:val="00DF4C07"/>
    <w:pPr>
      <w:keepNext w:val="1"/>
      <w:numPr>
        <w:ilvl w:val="1"/>
        <w:numId w:val="6"/>
      </w:numPr>
      <w:suppressAutoHyphens w:val="1"/>
      <w:spacing w:after="240" w:before="240" w:line="240" w:lineRule="exact"/>
    </w:pPr>
    <w:rPr>
      <w:i w:val="1"/>
      <w:lang w:eastAsia="en-US"/>
    </w:rPr>
  </w:style>
  <w:style w:type="paragraph" w:styleId="Els-3rdorder-head" w:customStyle="1">
    <w:name w:val="Els-3rdorder-head"/>
    <w:next w:val="Els-body-text"/>
    <w:rsid w:val="00DF4C07"/>
    <w:pPr>
      <w:keepNext w:val="1"/>
      <w:numPr>
        <w:ilvl w:val="2"/>
        <w:numId w:val="7"/>
      </w:numPr>
      <w:suppressAutoHyphens w:val="1"/>
      <w:spacing w:before="240" w:line="240" w:lineRule="exact"/>
    </w:pPr>
    <w:rPr>
      <w:i w:val="1"/>
      <w:lang w:eastAsia="en-US"/>
    </w:rPr>
  </w:style>
  <w:style w:type="paragraph" w:styleId="Els-4thorder-head" w:customStyle="1">
    <w:name w:val="Els-4thorder-head"/>
    <w:next w:val="Els-body-text"/>
    <w:rsid w:val="00DF4C07"/>
    <w:pPr>
      <w:keepNext w:val="1"/>
      <w:numPr>
        <w:ilvl w:val="3"/>
        <w:numId w:val="8"/>
      </w:numPr>
      <w:suppressAutoHyphens w:val="1"/>
      <w:spacing w:before="240" w:line="240" w:lineRule="exact"/>
    </w:pPr>
    <w:rPr>
      <w:i w:val="1"/>
      <w:lang w:eastAsia="en-US"/>
    </w:rPr>
  </w:style>
  <w:style w:type="paragraph" w:styleId="Els-Abstract-head" w:customStyle="1">
    <w:name w:val="Els-Abstract-head"/>
    <w:next w:val="Normal"/>
    <w:rsid w:val="00DF4C07"/>
    <w:pPr>
      <w:keepNext w:val="1"/>
      <w:pBdr>
        <w:top w:color="auto" w:space="10" w:sz="4" w:val="single"/>
      </w:pBdr>
      <w:suppressAutoHyphens w:val="1"/>
      <w:spacing w:after="220" w:line="220" w:lineRule="exact"/>
    </w:pPr>
    <w:rPr>
      <w:b w:val="1"/>
      <w:sz w:val="18"/>
      <w:lang w:eastAsia="en-US"/>
    </w:rPr>
  </w:style>
  <w:style w:type="paragraph" w:styleId="Els-Abstract-text" w:customStyle="1">
    <w:name w:val="Els-Abstract-text"/>
    <w:next w:val="Normal"/>
    <w:rsid w:val="00DF4C07"/>
    <w:pPr>
      <w:spacing w:line="220" w:lineRule="exact"/>
      <w:jc w:val="both"/>
    </w:pPr>
    <w:rPr>
      <w:sz w:val="18"/>
      <w:lang w:eastAsia="en-US"/>
    </w:rPr>
  </w:style>
  <w:style w:type="paragraph" w:styleId="Els-acknowledgement" w:customStyle="1">
    <w:name w:val="Els-acknowledgement"/>
    <w:next w:val="Normal"/>
    <w:rsid w:val="00DF4C07"/>
    <w:pPr>
      <w:keepNext w:val="1"/>
      <w:spacing w:after="240" w:before="480" w:line="220" w:lineRule="exact"/>
    </w:pPr>
    <w:rPr>
      <w:b w:val="1"/>
      <w:lang w:eastAsia="en-US"/>
    </w:rPr>
  </w:style>
  <w:style w:type="paragraph" w:styleId="Els-aditional-article-history" w:customStyle="1">
    <w:name w:val="Els-aditional-article-history"/>
    <w:basedOn w:val="Normal"/>
    <w:rsid w:val="00DF4C07"/>
    <w:pPr>
      <w:spacing w:after="400" w:line="200" w:lineRule="exact"/>
      <w:jc w:val="center"/>
    </w:pPr>
    <w:rPr>
      <w:b w:val="1"/>
      <w:noProof w:val="1"/>
      <w:sz w:val="16"/>
      <w:lang w:val="en-US"/>
    </w:rPr>
  </w:style>
  <w:style w:type="paragraph" w:styleId="Els-Affiliation" w:customStyle="1">
    <w:name w:val="Els-Affiliation"/>
    <w:next w:val="Els-Abstract-head"/>
    <w:rsid w:val="00DF4C07"/>
    <w:pPr>
      <w:suppressAutoHyphens w:val="1"/>
      <w:spacing w:line="200" w:lineRule="exact"/>
      <w:jc w:val="center"/>
    </w:pPr>
    <w:rPr>
      <w:i w:val="1"/>
      <w:noProof w:val="1"/>
      <w:sz w:val="16"/>
      <w:lang w:eastAsia="en-US"/>
    </w:rPr>
  </w:style>
  <w:style w:type="paragraph" w:styleId="Els-appendixhead" w:customStyle="1">
    <w:name w:val="Els-appendixhead"/>
    <w:next w:val="Normal"/>
    <w:rsid w:val="00DF4C07"/>
    <w:pPr>
      <w:numPr>
        <w:numId w:val="1"/>
      </w:numPr>
      <w:spacing w:after="240" w:before="480" w:line="220" w:lineRule="exact"/>
    </w:pPr>
    <w:rPr>
      <w:b w:val="1"/>
      <w:lang w:eastAsia="en-US"/>
    </w:rPr>
  </w:style>
  <w:style w:type="paragraph" w:styleId="Els-appendixsubhead" w:customStyle="1">
    <w:name w:val="Els-appendixsubhead"/>
    <w:next w:val="Normal"/>
    <w:rsid w:val="00DF4C07"/>
    <w:pPr>
      <w:numPr>
        <w:ilvl w:val="1"/>
        <w:numId w:val="2"/>
      </w:numPr>
      <w:spacing w:after="240" w:before="240" w:line="220" w:lineRule="exact"/>
    </w:pPr>
    <w:rPr>
      <w:i w:val="1"/>
      <w:lang w:eastAsia="en-US"/>
    </w:rPr>
  </w:style>
  <w:style w:type="paragraph" w:styleId="Els-Author" w:customStyle="1">
    <w:name w:val="Els-Author"/>
    <w:next w:val="Normal"/>
    <w:rsid w:val="00DF4C07"/>
    <w:pPr>
      <w:keepNext w:val="1"/>
      <w:suppressAutoHyphens w:val="1"/>
      <w:spacing w:after="160" w:line="300" w:lineRule="exact"/>
      <w:jc w:val="center"/>
    </w:pPr>
    <w:rPr>
      <w:noProof w:val="1"/>
      <w:sz w:val="26"/>
      <w:lang w:eastAsia="en-US"/>
    </w:rPr>
  </w:style>
  <w:style w:type="paragraph" w:styleId="Els-body-text" w:customStyle="1">
    <w:name w:val="Els-body-text"/>
    <w:rsid w:val="00DF4C07"/>
    <w:pPr>
      <w:keepNext w:val="1"/>
      <w:spacing w:line="240" w:lineRule="exact"/>
      <w:ind w:firstLine="238"/>
      <w:jc w:val="both"/>
    </w:pPr>
    <w:rPr>
      <w:lang w:eastAsia="en-US"/>
    </w:rPr>
  </w:style>
  <w:style w:type="paragraph" w:styleId="Els-bulletlist" w:customStyle="1">
    <w:name w:val="Els-bulletlist"/>
    <w:basedOn w:val="Els-body-text"/>
    <w:rsid w:val="00DF4C07"/>
    <w:pPr>
      <w:numPr>
        <w:numId w:val="3"/>
      </w:numPr>
      <w:tabs>
        <w:tab w:val="left" w:pos="240"/>
      </w:tabs>
      <w:jc w:val="left"/>
    </w:pPr>
  </w:style>
  <w:style w:type="paragraph" w:styleId="Els-caption" w:customStyle="1">
    <w:name w:val="Els-caption"/>
    <w:rsid w:val="00DF4C07"/>
    <w:pPr>
      <w:keepLines w:val="1"/>
      <w:spacing w:after="240" w:before="200" w:line="200" w:lineRule="exact"/>
    </w:pPr>
    <w:rPr>
      <w:sz w:val="16"/>
      <w:lang w:eastAsia="en-US"/>
    </w:rPr>
  </w:style>
  <w:style w:type="paragraph" w:styleId="Els-chem-equation" w:customStyle="1">
    <w:name w:val="Els-chem-equation"/>
    <w:next w:val="Els-body-text"/>
    <w:rsid w:val="00DF4C07"/>
    <w:pPr>
      <w:tabs>
        <w:tab w:val="right" w:pos="4320"/>
        <w:tab w:val="right" w:pos="9120"/>
      </w:tabs>
      <w:spacing w:after="120" w:before="120" w:line="220" w:lineRule="exact"/>
    </w:pPr>
    <w:rPr>
      <w:noProof w:val="1"/>
      <w:sz w:val="18"/>
      <w:lang w:eastAsia="en-US"/>
    </w:rPr>
  </w:style>
  <w:style w:type="paragraph" w:styleId="Els-collaboration" w:customStyle="1">
    <w:name w:val="Els-collaboration"/>
    <w:basedOn w:val="Els-Author"/>
    <w:rsid w:val="00DF4C07"/>
    <w:pPr>
      <w:jc w:val="right"/>
    </w:pPr>
  </w:style>
  <w:style w:type="paragraph" w:styleId="Els-collaboration-affiliation" w:customStyle="1">
    <w:name w:val="Els-collaboration-affiliation"/>
    <w:basedOn w:val="Els-collaboration"/>
    <w:rsid w:val="00DF4C07"/>
  </w:style>
  <w:style w:type="paragraph" w:styleId="Els-presented-by" w:customStyle="1">
    <w:name w:val="Els-presented-by"/>
    <w:rsid w:val="00DF4C07"/>
    <w:pPr>
      <w:spacing w:after="200"/>
      <w:jc w:val="center"/>
    </w:pPr>
    <w:rPr>
      <w:b w:val="1"/>
      <w:sz w:val="16"/>
      <w:lang w:eastAsia="en-US"/>
    </w:rPr>
  </w:style>
  <w:style w:type="paragraph" w:styleId="Els-dedicated-to" w:customStyle="1">
    <w:name w:val="Els-dedicated-to"/>
    <w:basedOn w:val="Els-presented-by"/>
    <w:rsid w:val="00DF4C07"/>
    <w:rPr>
      <w:b w:val="0"/>
    </w:rPr>
  </w:style>
  <w:style w:type="paragraph" w:styleId="Els-equation" w:customStyle="1">
    <w:name w:val="Els-equation"/>
    <w:next w:val="Els-body-text"/>
    <w:rsid w:val="00DF4C07"/>
    <w:pPr>
      <w:tabs>
        <w:tab w:val="right" w:pos="4320"/>
        <w:tab w:val="right" w:pos="9120"/>
      </w:tabs>
      <w:spacing w:after="120" w:before="120" w:line="220" w:lineRule="exact"/>
      <w:ind w:left="480"/>
    </w:pPr>
    <w:rPr>
      <w:i w:val="1"/>
      <w:noProof w:val="1"/>
      <w:lang w:eastAsia="en-US"/>
    </w:rPr>
  </w:style>
  <w:style w:type="paragraph" w:styleId="Els-footnote" w:customStyle="1">
    <w:name w:val="Els-footnote"/>
    <w:rsid w:val="00DF4C07"/>
    <w:pPr>
      <w:keepLines w:val="1"/>
      <w:widowControl w:val="0"/>
      <w:spacing w:line="200" w:lineRule="exact"/>
      <w:ind w:firstLine="240"/>
      <w:jc w:val="both"/>
    </w:pPr>
    <w:rPr>
      <w:sz w:val="16"/>
      <w:lang w:eastAsia="en-US"/>
    </w:rPr>
  </w:style>
  <w:style w:type="paragraph" w:styleId="Els-history" w:customStyle="1">
    <w:name w:val="Els-history"/>
    <w:next w:val="Normal"/>
    <w:rsid w:val="00DF4C07"/>
    <w:pPr>
      <w:spacing w:after="400" w:before="120" w:line="200" w:lineRule="exact"/>
      <w:jc w:val="center"/>
    </w:pPr>
    <w:rPr>
      <w:noProof w:val="1"/>
      <w:sz w:val="16"/>
      <w:lang w:eastAsia="en-US"/>
    </w:rPr>
  </w:style>
  <w:style w:type="paragraph" w:styleId="Els-journal-logo" w:customStyle="1">
    <w:name w:val="Els-journal-logo"/>
    <w:rsid w:val="00DF4C07"/>
    <w:pPr>
      <w:pBdr>
        <w:top w:color="auto" w:space="0" w:sz="12" w:val="thinThickLargeGap"/>
        <w:bottom w:color="auto" w:space="0" w:sz="12" w:val="thickThinLargeGap"/>
      </w:pBdr>
    </w:pPr>
    <w:rPr>
      <w:rFonts w:ascii="Helvetica" w:hAnsi="Helvetica"/>
      <w:b w:val="1"/>
      <w:noProof w:val="1"/>
      <w:sz w:val="24"/>
      <w:lang w:eastAsia="en-US"/>
    </w:rPr>
  </w:style>
  <w:style w:type="paragraph" w:styleId="Els-keywords" w:customStyle="1">
    <w:name w:val="Els-keywords"/>
    <w:next w:val="Normal"/>
    <w:rsid w:val="00DF4C07"/>
    <w:pPr>
      <w:pBdr>
        <w:bottom w:color="auto" w:space="10" w:sz="4" w:val="single"/>
      </w:pBdr>
      <w:spacing w:after="200" w:line="200" w:lineRule="exact"/>
    </w:pPr>
    <w:rPr>
      <w:noProof w:val="1"/>
      <w:sz w:val="16"/>
      <w:lang w:eastAsia="en-US"/>
    </w:rPr>
  </w:style>
  <w:style w:type="paragraph" w:styleId="Els-numlist" w:customStyle="1">
    <w:name w:val="Els-numlist"/>
    <w:basedOn w:val="Els-body-text"/>
    <w:rsid w:val="00DF4C07"/>
    <w:pPr>
      <w:numPr>
        <w:numId w:val="4"/>
      </w:numPr>
      <w:tabs>
        <w:tab w:val="left" w:pos="240"/>
      </w:tabs>
      <w:ind w:left="480"/>
      <w:jc w:val="left"/>
    </w:pPr>
  </w:style>
  <w:style w:type="paragraph" w:styleId="Els-reference" w:customStyle="1">
    <w:name w:val="Els-reference"/>
    <w:rsid w:val="00DF4C07"/>
    <w:pPr>
      <w:tabs>
        <w:tab w:val="left" w:pos="312"/>
      </w:tabs>
      <w:spacing w:line="200" w:lineRule="exact"/>
      <w:ind w:left="312" w:hanging="312"/>
    </w:pPr>
    <w:rPr>
      <w:noProof w:val="1"/>
      <w:sz w:val="16"/>
      <w:lang w:eastAsia="en-US"/>
    </w:rPr>
  </w:style>
  <w:style w:type="paragraph" w:styleId="Els-reference-head" w:customStyle="1">
    <w:name w:val="Els-reference-head"/>
    <w:next w:val="Els-reference"/>
    <w:rsid w:val="00DF4C07"/>
    <w:pPr>
      <w:keepNext w:val="1"/>
      <w:spacing w:after="200" w:before="480" w:line="220" w:lineRule="exact"/>
    </w:pPr>
    <w:rPr>
      <w:b w:val="1"/>
      <w:lang w:eastAsia="en-US"/>
    </w:rPr>
  </w:style>
  <w:style w:type="paragraph" w:styleId="Els-reprint-line" w:customStyle="1">
    <w:name w:val="Els-reprint-line"/>
    <w:basedOn w:val="Normal"/>
    <w:rsid w:val="00DF4C07"/>
    <w:pPr>
      <w:tabs>
        <w:tab w:val="left" w:pos="0"/>
        <w:tab w:val="center" w:pos="5443"/>
      </w:tabs>
      <w:jc w:val="center"/>
    </w:pPr>
    <w:rPr>
      <w:sz w:val="16"/>
    </w:rPr>
  </w:style>
  <w:style w:type="paragraph" w:styleId="Els-table-text" w:customStyle="1">
    <w:name w:val="Els-table-text"/>
    <w:rsid w:val="00DF4C07"/>
    <w:pPr>
      <w:keepNext w:val="1"/>
      <w:spacing w:after="80" w:line="200" w:lineRule="exact"/>
    </w:pPr>
    <w:rPr>
      <w:sz w:val="16"/>
      <w:lang w:eastAsia="en-US"/>
    </w:rPr>
  </w:style>
  <w:style w:type="paragraph" w:styleId="Els-Title" w:customStyle="1">
    <w:name w:val="Els-Title"/>
    <w:next w:val="Els-Author"/>
    <w:autoRedefine w:val="1"/>
    <w:rsid w:val="00B33D45"/>
    <w:pPr>
      <w:suppressAutoHyphens w:val="1"/>
      <w:spacing w:after="240"/>
      <w:jc w:val="center"/>
    </w:pPr>
    <w:rPr>
      <w:rFonts w:ascii="Bell MT" w:hAnsi="Bell MT"/>
      <w:b w:val="1"/>
      <w:sz w:val="24"/>
      <w:szCs w:val="24"/>
      <w:lang w:eastAsia="en-US"/>
    </w:rPr>
  </w:style>
  <w:style w:type="character" w:styleId="EndnoteReference">
    <w:name w:val="endnote reference"/>
    <w:semiHidden w:val="1"/>
    <w:rsid w:val="00DF4C07"/>
    <w:rPr>
      <w:vertAlign w:val="superscript"/>
    </w:rPr>
  </w:style>
  <w:style w:type="paragraph" w:styleId="Header">
    <w:name w:val="header"/>
    <w:link w:val="HeaderChar"/>
    <w:semiHidden w:val="1"/>
    <w:rsid w:val="00DF4C07"/>
    <w:pPr>
      <w:tabs>
        <w:tab w:val="center" w:pos="4706"/>
        <w:tab w:val="right" w:pos="9356"/>
      </w:tabs>
      <w:spacing w:after="240" w:line="200" w:lineRule="atLeast"/>
    </w:pPr>
    <w:rPr>
      <w:i w:val="1"/>
      <w:noProof w:val="1"/>
      <w:sz w:val="16"/>
      <w:lang w:eastAsia="en-US"/>
    </w:rPr>
  </w:style>
  <w:style w:type="paragraph" w:styleId="Footer">
    <w:name w:val="footer"/>
    <w:basedOn w:val="Header"/>
    <w:link w:val="FooterChar"/>
    <w:uiPriority w:val="99"/>
    <w:rsid w:val="00DF4C07"/>
    <w:pPr>
      <w:tabs>
        <w:tab w:val="right" w:pos="10080"/>
      </w:tabs>
    </w:pPr>
    <w:rPr>
      <w:i w:val="0"/>
    </w:rPr>
  </w:style>
  <w:style w:type="character" w:styleId="FootnoteReference">
    <w:name w:val="footnote reference"/>
    <w:semiHidden w:val="1"/>
    <w:rsid w:val="00DF4C07"/>
    <w:rPr>
      <w:vertAlign w:val="superscript"/>
    </w:rPr>
  </w:style>
  <w:style w:type="paragraph" w:styleId="FootnoteText">
    <w:name w:val="footnote text"/>
    <w:basedOn w:val="Normal"/>
    <w:semiHidden w:val="1"/>
    <w:rsid w:val="00DF4C07"/>
    <w:rPr>
      <w:rFonts w:ascii="Univers" w:hAnsi="Univers"/>
    </w:rPr>
  </w:style>
  <w:style w:type="character" w:styleId="Hyperlink">
    <w:name w:val="Hyperlink"/>
    <w:semiHidden w:val="1"/>
    <w:rsid w:val="00DF4C07"/>
    <w:rPr>
      <w:color w:val="auto"/>
      <w:sz w:val="16"/>
      <w:u w:val="none"/>
    </w:rPr>
  </w:style>
  <w:style w:type="character" w:styleId="MTEquationSection" w:customStyle="1">
    <w:name w:val="MTEquationSection"/>
    <w:rsid w:val="00DF4C07"/>
    <w:rPr>
      <w:vanish w:val="0"/>
      <w:color w:val="ff0000"/>
    </w:rPr>
  </w:style>
  <w:style w:type="character" w:styleId="PageNumber">
    <w:name w:val="page number"/>
    <w:semiHidden w:val="1"/>
    <w:rsid w:val="00DF4C07"/>
    <w:rPr>
      <w:sz w:val="16"/>
    </w:rPr>
  </w:style>
  <w:style w:type="paragraph" w:styleId="PlainText">
    <w:name w:val="Plain Text"/>
    <w:basedOn w:val="Normal"/>
    <w:semiHidden w:val="1"/>
    <w:rsid w:val="00DF4C07"/>
    <w:rPr>
      <w:rFonts w:ascii="Courier New" w:cs="Courier New" w:hAnsi="Courier New"/>
      <w:lang w:val="en-US"/>
    </w:rPr>
  </w:style>
  <w:style w:type="paragraph" w:styleId="Els-5thorder-head" w:customStyle="1">
    <w:name w:val="Els-5thorder-head"/>
    <w:next w:val="Els-body-text"/>
    <w:rsid w:val="00DF4C07"/>
    <w:pPr>
      <w:keepNext w:val="1"/>
      <w:suppressAutoHyphens w:val="1"/>
      <w:spacing w:line="240" w:lineRule="exact"/>
    </w:pPr>
    <w:rPr>
      <w:i w:val="1"/>
      <w:lang w:eastAsia="en-US"/>
    </w:rPr>
  </w:style>
  <w:style w:type="paragraph" w:styleId="Els-Abstract-Copyright" w:customStyle="1">
    <w:name w:val="Els-Abstract-Copyright"/>
    <w:basedOn w:val="Els-Abstract-text"/>
    <w:rsid w:val="00DF4C07"/>
    <w:pPr>
      <w:spacing w:after="220"/>
    </w:pPr>
  </w:style>
  <w:style w:type="paragraph" w:styleId="DocHead" w:customStyle="1">
    <w:name w:val="DocHead"/>
    <w:rsid w:val="00DF4C07"/>
    <w:pPr>
      <w:spacing w:after="240"/>
      <w:jc w:val="center"/>
    </w:pPr>
    <w:rPr>
      <w:sz w:val="24"/>
      <w:lang w:eastAsia="en-US"/>
    </w:rPr>
  </w:style>
  <w:style w:type="character" w:styleId="FollowedHyperlink">
    <w:name w:val="FollowedHyperlink"/>
    <w:semiHidden w:val="1"/>
    <w:rsid w:val="00DF4C07"/>
    <w:rPr>
      <w:color w:val="800080"/>
      <w:u w:val="single"/>
    </w:rPr>
  </w:style>
  <w:style w:type="character" w:styleId="Els-1storder-headChar" w:customStyle="1">
    <w:name w:val="Els-1storder-head Char"/>
    <w:rsid w:val="00DF4C07"/>
    <w:rPr>
      <w:b w:val="1"/>
      <w:lang w:bidi="ar-SA" w:eastAsia="en-US" w:val="en-US"/>
    </w:rPr>
  </w:style>
  <w:style w:type="character" w:styleId="Heading1Char" w:customStyle="1">
    <w:name w:val="Heading 1 Char"/>
    <w:basedOn w:val="DefaultParagraphFont"/>
    <w:link w:val="Heading1"/>
    <w:uiPriority w:val="9"/>
    <w:rsid w:val="00B621D8"/>
    <w:rPr>
      <w:rFonts w:ascii="Calibri" w:cs="Times New Roman" w:eastAsia="Times New Roman" w:hAnsi="Calibri"/>
      <w:b w:val="1"/>
      <w:bCs w:val="1"/>
      <w:kern w:val="32"/>
      <w:sz w:val="28"/>
      <w:szCs w:val="32"/>
      <w:lang w:val="en-GB"/>
    </w:rPr>
  </w:style>
  <w:style w:type="paragraph" w:styleId="BalloonText">
    <w:name w:val="Balloon Text"/>
    <w:basedOn w:val="Normal"/>
    <w:uiPriority w:val="99"/>
    <w:rsid w:val="00DF4C07"/>
    <w:rPr>
      <w:rFonts w:ascii="Tahoma" w:cs="Tahoma" w:hAnsi="Tahoma"/>
      <w:sz w:val="16"/>
      <w:szCs w:val="16"/>
    </w:rPr>
  </w:style>
  <w:style w:type="character" w:styleId="BalloonTextChar" w:customStyle="1">
    <w:name w:val="Balloon Text Char"/>
    <w:uiPriority w:val="99"/>
    <w:rsid w:val="00DF4C07"/>
    <w:rPr>
      <w:rFonts w:ascii="Tahoma" w:cs="Tahoma" w:hAnsi="Tahoma"/>
      <w:sz w:val="16"/>
      <w:szCs w:val="16"/>
      <w:lang w:eastAsia="en-US"/>
    </w:rPr>
  </w:style>
  <w:style w:type="character" w:styleId="CommentReference">
    <w:name w:val="annotation reference"/>
    <w:semiHidden w:val="1"/>
    <w:rsid w:val="00DF4C07"/>
    <w:rPr>
      <w:sz w:val="16"/>
      <w:szCs w:val="16"/>
    </w:rPr>
  </w:style>
  <w:style w:type="paragraph" w:styleId="CommentText">
    <w:name w:val="annotation text"/>
    <w:basedOn w:val="Normal"/>
    <w:semiHidden w:val="1"/>
    <w:rsid w:val="00DF4C07"/>
  </w:style>
  <w:style w:type="character" w:styleId="CommentTextChar" w:customStyle="1">
    <w:name w:val="Comment Text Char"/>
    <w:rsid w:val="00DF4C07"/>
    <w:rPr>
      <w:lang w:val="en-GB"/>
    </w:rPr>
  </w:style>
  <w:style w:type="paragraph" w:styleId="CommentSubject">
    <w:name w:val="annotation subject"/>
    <w:basedOn w:val="CommentText"/>
    <w:next w:val="CommentText"/>
    <w:rsid w:val="00DF4C07"/>
    <w:rPr>
      <w:b w:val="1"/>
      <w:bCs w:val="1"/>
    </w:rPr>
  </w:style>
  <w:style w:type="character" w:styleId="CommentSubjectChar" w:customStyle="1">
    <w:name w:val="Comment Subject Char"/>
    <w:rsid w:val="00DF4C07"/>
    <w:rPr>
      <w:b w:val="1"/>
      <w:bCs w:val="1"/>
      <w:lang w:val="en-GB"/>
    </w:rPr>
  </w:style>
  <w:style w:type="character" w:styleId="Heading2Char" w:customStyle="1">
    <w:name w:val="Heading 2 Char"/>
    <w:basedOn w:val="DefaultParagraphFont"/>
    <w:link w:val="Heading2"/>
    <w:uiPriority w:val="9"/>
    <w:rsid w:val="00B621D8"/>
    <w:rPr>
      <w:rFonts w:ascii="Calibri" w:cs="Times New Roman" w:eastAsia="Times New Roman" w:hAnsi="Calibri"/>
      <w:b w:val="1"/>
      <w:bCs w:val="1"/>
      <w:iCs w:val="1"/>
      <w:sz w:val="24"/>
      <w:szCs w:val="28"/>
      <w:lang w:val="en-GB"/>
    </w:rPr>
  </w:style>
  <w:style w:type="paragraph" w:styleId="Title">
    <w:name w:val="Title"/>
    <w:basedOn w:val="Normal"/>
    <w:next w:val="Normal"/>
    <w:link w:val="TitleChar"/>
    <w:qFormat w:val="1"/>
    <w:rsid w:val="00272ADB"/>
    <w:pPr>
      <w:spacing w:after="60" w:before="240"/>
      <w:jc w:val="center"/>
      <w:outlineLvl w:val="0"/>
    </w:pPr>
    <w:rPr>
      <w:rFonts w:eastAsia="Times New Roman"/>
      <w:b w:val="1"/>
      <w:bCs w:val="1"/>
      <w:kern w:val="28"/>
      <w:sz w:val="32"/>
      <w:szCs w:val="32"/>
    </w:rPr>
  </w:style>
  <w:style w:type="character" w:styleId="TitleChar" w:customStyle="1">
    <w:name w:val="Title Char"/>
    <w:basedOn w:val="DefaultParagraphFont"/>
    <w:link w:val="Title"/>
    <w:rsid w:val="00272ADB"/>
    <w:rPr>
      <w:rFonts w:ascii="Calibri" w:cs="Times New Roman" w:eastAsia="Times New Roman" w:hAnsi="Calibri"/>
      <w:b w:val="1"/>
      <w:bCs w:val="1"/>
      <w:kern w:val="28"/>
      <w:sz w:val="32"/>
      <w:szCs w:val="32"/>
      <w:lang w:val="en-GB"/>
    </w:rPr>
  </w:style>
  <w:style w:type="character" w:styleId="HeaderChar" w:customStyle="1">
    <w:name w:val="Header Char"/>
    <w:basedOn w:val="DefaultParagraphFont"/>
    <w:link w:val="Header"/>
    <w:semiHidden w:val="1"/>
    <w:rsid w:val="00763CE4"/>
    <w:rPr>
      <w:i w:val="1"/>
      <w:noProof w:val="1"/>
      <w:sz w:val="16"/>
      <w:lang w:eastAsia="en-US"/>
    </w:rPr>
  </w:style>
  <w:style w:type="paragraph" w:styleId="DocumentMap">
    <w:name w:val="Document Map"/>
    <w:basedOn w:val="Normal"/>
    <w:link w:val="DocumentMapChar"/>
    <w:rsid w:val="00093809"/>
    <w:rPr>
      <w:rFonts w:ascii="Tahoma" w:cs="Tahoma" w:hAnsi="Tahoma"/>
      <w:sz w:val="16"/>
      <w:szCs w:val="16"/>
    </w:rPr>
  </w:style>
  <w:style w:type="character" w:styleId="DocumentMapChar" w:customStyle="1">
    <w:name w:val="Document Map Char"/>
    <w:basedOn w:val="DefaultParagraphFont"/>
    <w:link w:val="DocumentMap"/>
    <w:rsid w:val="00093809"/>
    <w:rPr>
      <w:rFonts w:ascii="Tahoma" w:cs="Tahoma" w:hAnsi="Tahoma"/>
      <w:sz w:val="16"/>
      <w:szCs w:val="16"/>
      <w:lang w:eastAsia="en-US" w:val="en-GB"/>
    </w:rPr>
  </w:style>
  <w:style w:type="table" w:styleId="TableGrid">
    <w:name w:val="Table Grid"/>
    <w:basedOn w:val="TableNormal"/>
    <w:rsid w:val="007E679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53535D"/>
    <w:pPr>
      <w:ind w:left="720"/>
      <w:contextualSpacing w:val="1"/>
    </w:pPr>
  </w:style>
  <w:style w:type="paragraph" w:styleId="EndnoteText">
    <w:name w:val="endnote text"/>
    <w:basedOn w:val="Normal"/>
    <w:link w:val="EndnoteTextChar"/>
    <w:semiHidden w:val="1"/>
    <w:unhideWhenUsed w:val="1"/>
    <w:rsid w:val="00814737"/>
    <w:pPr>
      <w:spacing w:after="0" w:before="0"/>
    </w:pPr>
  </w:style>
  <w:style w:type="character" w:styleId="EndnoteTextChar" w:customStyle="1">
    <w:name w:val="Endnote Text Char"/>
    <w:basedOn w:val="DefaultParagraphFont"/>
    <w:link w:val="EndnoteText"/>
    <w:semiHidden w:val="1"/>
    <w:rsid w:val="00814737"/>
    <w:rPr>
      <w:rFonts w:ascii="Constantia" w:hAnsi="Constantia"/>
      <w:lang w:eastAsia="en-US" w:val="en-GB"/>
    </w:rPr>
  </w:style>
  <w:style w:type="character" w:styleId="FooterChar" w:customStyle="1">
    <w:name w:val="Footer Char"/>
    <w:basedOn w:val="DefaultParagraphFont"/>
    <w:link w:val="Footer"/>
    <w:uiPriority w:val="99"/>
    <w:rsid w:val="00D406D7"/>
    <w:rPr>
      <w:noProof w:val="1"/>
      <w:sz w:val="16"/>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unpan1.un.org/intradoc/groups/public/documents/EROPA/UNPAN029263.pdf"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searchbank.rmit.edu.au/eserv/rmit:9481/Haryanto.pdf" TargetMode="External"/><Relationship Id="rId15" Type="http://schemas.openxmlformats.org/officeDocument/2006/relationships/footer" Target="footer2.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CambriaMath-regular.ttf"/><Relationship Id="rId5" Type="http://schemas.openxmlformats.org/officeDocument/2006/relationships/font" Target="fonts/BellMT-regular.ttf"/><Relationship Id="rId6" Type="http://schemas.openxmlformats.org/officeDocument/2006/relationships/font" Target="fonts/BellMT-bold.ttf"/><Relationship Id="rId7" Type="http://schemas.openxmlformats.org/officeDocument/2006/relationships/font" Target="fonts/BellMT-italic.ttf"/><Relationship Id="rId8" Type="http://schemas.openxmlformats.org/officeDocument/2006/relationships/font" Target="fonts/BellM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mtJpXY33NCqI+HJk9xZT8/3lyw==">AMUW2mXQF4s2sRsAaFzsAiYkn81feMmDijRexrl05i2NGdnFzJQYaQVEzeY4Ut0+vY1imr2dda80QWfvZTne6X8dtjC1M+Z3I+NQlwLMeQfBMAMDeRexD/A+8R7knno6jmZ1BOSST/lDkHebOWt3FQexA0llP0MRoJLN0beOZUKw/8i72SJ/gp38AeINK7H0eRLH0RkG1ZU6yT25NJwfy6rJRHI8eM9oPl0+mvbf6/9nlnv5GbqKehhu67aOTW3FQeO+1KcSk7FkgVSQC7iM3gXD6hUAES4i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2022-10-03T06:50:00Z</dcterms:created>
  <dc:creator>yaog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161f22ce-22df-3751-afa9-f58fa7517866</vt:lpwstr>
  </property>
</Properties>
</file>